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C59C" w14:textId="0751E0B1" w:rsidR="005C14CC" w:rsidRPr="004A701D" w:rsidRDefault="00701E7B" w:rsidP="005B43FA">
      <w:pPr>
        <w:spacing w:after="0"/>
        <w:jc w:val="center"/>
        <w:rPr>
          <w:rFonts w:ascii="Arial" w:hAnsi="Arial" w:cs="Arial"/>
          <w:b/>
        </w:rPr>
      </w:pPr>
      <w:r w:rsidRPr="00632FC4">
        <w:rPr>
          <w:rFonts w:ascii="Arial" w:hAnsi="Arial" w:cs="Arial"/>
          <w:b/>
          <w:color w:val="000000" w:themeColor="text1"/>
          <w:sz w:val="32"/>
          <w:szCs w:val="32"/>
        </w:rPr>
        <w:t>Consent Language</w:t>
      </w:r>
      <w:r w:rsidRPr="00701E7B">
        <w:rPr>
          <w:rFonts w:ascii="Arial" w:hAnsi="Arial" w:cs="Arial"/>
          <w:b/>
          <w:color w:val="000000" w:themeColor="text1"/>
          <w:sz w:val="32"/>
          <w:szCs w:val="32"/>
        </w:rPr>
        <w:t xml:space="preserve">: </w:t>
      </w:r>
      <w:r w:rsidR="005C14CC" w:rsidRPr="00701E7B">
        <w:rPr>
          <w:rFonts w:ascii="Arial" w:hAnsi="Arial" w:cs="Arial"/>
          <w:b/>
          <w:sz w:val="32"/>
          <w:szCs w:val="32"/>
        </w:rPr>
        <w:t xml:space="preserve">NIH </w:t>
      </w:r>
      <w:r w:rsidRPr="00701E7B">
        <w:rPr>
          <w:rFonts w:ascii="Arial" w:hAnsi="Arial" w:cs="Arial"/>
          <w:b/>
          <w:sz w:val="32"/>
          <w:szCs w:val="32"/>
        </w:rPr>
        <w:t>Data Management and Sharing Policy</w:t>
      </w:r>
      <w:r w:rsidRPr="004A701D">
        <w:rPr>
          <w:rFonts w:ascii="Arial" w:hAnsi="Arial" w:cs="Arial"/>
          <w:b/>
        </w:rPr>
        <w:t xml:space="preserve"> </w:t>
      </w:r>
    </w:p>
    <w:p w14:paraId="4A859E8E" w14:textId="62F3AC7C" w:rsidR="005C14CC" w:rsidRPr="004A701D" w:rsidRDefault="005C14CC" w:rsidP="005B43FA">
      <w:pPr>
        <w:spacing w:after="0"/>
        <w:jc w:val="center"/>
        <w:rPr>
          <w:rFonts w:ascii="Arial" w:hAnsi="Arial" w:cs="Arial"/>
          <w:b/>
        </w:rPr>
      </w:pPr>
    </w:p>
    <w:tbl>
      <w:tblPr>
        <w:tblStyle w:val="TableGrid"/>
        <w:tblW w:w="10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790"/>
      </w:tblGrid>
      <w:tr w:rsidR="005B43FA" w:rsidRPr="004A701D" w14:paraId="28BA7AF7" w14:textId="77777777" w:rsidTr="00701E7B">
        <w:trPr>
          <w:trHeight w:val="4752"/>
        </w:trPr>
        <w:tc>
          <w:tcPr>
            <w:tcW w:w="10790" w:type="dxa"/>
            <w:shd w:val="clear" w:color="auto" w:fill="DEEAF6" w:themeFill="accent5" w:themeFillTint="33"/>
            <w:vAlign w:val="center"/>
          </w:tcPr>
          <w:p w14:paraId="351ADCA3" w14:textId="77777777" w:rsidR="00701E7B" w:rsidRPr="00701E7B" w:rsidRDefault="00701E7B" w:rsidP="005B43FA">
            <w:pPr>
              <w:pStyle w:val="NormalWeb"/>
              <w:ind w:left="0"/>
              <w:rPr>
                <w:b/>
                <w:bCs/>
                <w:color w:val="auto"/>
                <w:sz w:val="22"/>
                <w:szCs w:val="22"/>
                <w:u w:val="single"/>
              </w:rPr>
            </w:pPr>
            <w:r w:rsidRPr="00701E7B">
              <w:rPr>
                <w:b/>
                <w:bCs/>
                <w:color w:val="auto"/>
                <w:sz w:val="22"/>
                <w:szCs w:val="22"/>
                <w:u w:val="single"/>
              </w:rPr>
              <w:t>Instructions:</w:t>
            </w:r>
          </w:p>
          <w:p w14:paraId="046D0994" w14:textId="1E802512" w:rsidR="005B43FA" w:rsidRPr="004A701D" w:rsidRDefault="005B43FA" w:rsidP="005B43FA">
            <w:pPr>
              <w:pStyle w:val="NormalWeb"/>
              <w:ind w:left="0"/>
              <w:rPr>
                <w:color w:val="auto"/>
                <w:sz w:val="22"/>
                <w:szCs w:val="22"/>
              </w:rPr>
            </w:pPr>
            <w:r w:rsidRPr="004A701D">
              <w:rPr>
                <w:b/>
                <w:bCs/>
                <w:color w:val="auto"/>
                <w:sz w:val="22"/>
                <w:szCs w:val="22"/>
              </w:rPr>
              <w:t>Effective January 25, 2023, the NIH will require all researchers seeking grant funds</w:t>
            </w:r>
            <w:r w:rsidRPr="004A701D">
              <w:rPr>
                <w:color w:val="auto"/>
                <w:sz w:val="22"/>
                <w:szCs w:val="22"/>
              </w:rPr>
              <w:t xml:space="preserve"> that result in the</w:t>
            </w:r>
            <w:r w:rsidRPr="004A701D">
              <w:rPr>
                <w:b/>
                <w:bCs/>
                <w:color w:val="auto"/>
                <w:sz w:val="22"/>
                <w:szCs w:val="22"/>
              </w:rPr>
              <w:t xml:space="preserve"> generation of scientific data</w:t>
            </w:r>
            <w:r w:rsidRPr="004A701D">
              <w:rPr>
                <w:color w:val="auto"/>
                <w:sz w:val="22"/>
                <w:szCs w:val="22"/>
              </w:rPr>
              <w:t xml:space="preserve"> to </w:t>
            </w:r>
            <w:r w:rsidRPr="004A701D">
              <w:rPr>
                <w:rFonts w:eastAsia="Times New Roman"/>
                <w:color w:val="auto"/>
                <w:sz w:val="22"/>
                <w:szCs w:val="22"/>
              </w:rPr>
              <w:t xml:space="preserve">submit a data management and sharing plan as part of the grant application process in order to maximize the appropriate sharing of scientific data generated from NIH-funded or conducted research in the plan, with justified limitations or exceptions. Visit the </w:t>
            </w:r>
            <w:hyperlink r:id="rId7" w:history="1">
              <w:r w:rsidRPr="004A701D">
                <w:rPr>
                  <w:rStyle w:val="Hyperlink"/>
                  <w:rFonts w:eastAsia="Times New Roman"/>
                  <w:sz w:val="22"/>
                  <w:szCs w:val="22"/>
                </w:rPr>
                <w:t>NIH DMSP overview webpage</w:t>
              </w:r>
            </w:hyperlink>
            <w:r w:rsidRPr="004A701D">
              <w:rPr>
                <w:rFonts w:eastAsia="Times New Roman"/>
                <w:color w:val="auto"/>
                <w:sz w:val="22"/>
                <w:szCs w:val="22"/>
              </w:rPr>
              <w:t xml:space="preserve"> for further details.</w:t>
            </w:r>
          </w:p>
          <w:p w14:paraId="66151CB9" w14:textId="260B7FA1" w:rsidR="005B43FA" w:rsidRPr="004A701D" w:rsidRDefault="005B43FA" w:rsidP="005B43FA">
            <w:pPr>
              <w:pStyle w:val="NormalWeb"/>
              <w:ind w:left="0"/>
              <w:rPr>
                <w:sz w:val="22"/>
                <w:szCs w:val="22"/>
              </w:rPr>
            </w:pPr>
            <w:r w:rsidRPr="004A701D">
              <w:rPr>
                <w:color w:val="auto"/>
                <w:sz w:val="22"/>
                <w:szCs w:val="22"/>
              </w:rPr>
              <w:t>For more details about the new data management and data sharing policy, read the NIH Scientific Data Sharing one page guide: </w:t>
            </w:r>
            <w:hyperlink r:id="rId8" w:tooltip="The Who, What, Where and When of the NIH Data Management and Sharing (DMS) Policy" w:history="1">
              <w:r w:rsidRPr="004A701D">
                <w:rPr>
                  <w:rStyle w:val="Hyperlink"/>
                  <w:sz w:val="22"/>
                  <w:szCs w:val="22"/>
                </w:rPr>
                <w:t>The Who, What, Where and When of the NIH Data Management and Sharing (DMS) Policy (PDF).</w:t>
              </w:r>
            </w:hyperlink>
          </w:p>
          <w:p w14:paraId="28D7BBD0" w14:textId="77777777" w:rsidR="005B43FA" w:rsidRPr="004A701D" w:rsidRDefault="005B43FA" w:rsidP="005B43FA">
            <w:pPr>
              <w:rPr>
                <w:rFonts w:ascii="Arial" w:hAnsi="Arial" w:cs="Arial"/>
                <w:b/>
                <w:bCs/>
              </w:rPr>
            </w:pPr>
            <w:r w:rsidRPr="004A701D">
              <w:rPr>
                <w:rFonts w:ascii="Arial" w:hAnsi="Arial" w:cs="Arial"/>
                <w:b/>
                <w:bCs/>
                <w:color w:val="FF0000"/>
              </w:rPr>
              <w:t xml:space="preserve">IMPORTANT! </w:t>
            </w:r>
            <w:r w:rsidRPr="004A701D">
              <w:rPr>
                <w:rFonts w:ascii="Arial" w:hAnsi="Arial" w:cs="Arial"/>
                <w:b/>
                <w:bCs/>
              </w:rPr>
              <w:t xml:space="preserve">This document is </w:t>
            </w:r>
            <w:r w:rsidRPr="004A701D">
              <w:rPr>
                <w:rFonts w:ascii="Arial" w:hAnsi="Arial" w:cs="Arial"/>
                <w:b/>
                <w:bCs/>
                <w:u w:val="single"/>
              </w:rPr>
              <w:t>not</w:t>
            </w:r>
            <w:r w:rsidRPr="004A701D">
              <w:rPr>
                <w:rFonts w:ascii="Arial" w:hAnsi="Arial" w:cs="Arial"/>
                <w:b/>
                <w:bCs/>
              </w:rPr>
              <w:t xml:space="preserve"> to be utilized as a standalone Consent Form. </w:t>
            </w:r>
          </w:p>
          <w:p w14:paraId="6227B793" w14:textId="1566420F" w:rsidR="005B43FA" w:rsidRPr="004A701D" w:rsidRDefault="005B43FA" w:rsidP="005B43FA">
            <w:pPr>
              <w:rPr>
                <w:rFonts w:ascii="Arial" w:hAnsi="Arial" w:cs="Arial"/>
              </w:rPr>
            </w:pPr>
            <w:r w:rsidRPr="004A701D">
              <w:rPr>
                <w:rFonts w:ascii="Arial" w:hAnsi="Arial" w:cs="Arial"/>
              </w:rPr>
              <w:t xml:space="preserve">All studies under the 2023 NIH Data Management and Sharing Policy </w:t>
            </w:r>
            <w:r w:rsidRPr="004A701D">
              <w:rPr>
                <w:rFonts w:ascii="Arial" w:hAnsi="Arial" w:cs="Arial"/>
                <w:b/>
                <w:bCs/>
                <w:u w:val="single"/>
              </w:rPr>
              <w:t>must insert the following language</w:t>
            </w:r>
            <w:r w:rsidRPr="004A701D">
              <w:rPr>
                <w:rFonts w:ascii="Arial" w:hAnsi="Arial" w:cs="Arial"/>
                <w:b/>
                <w:bCs/>
              </w:rPr>
              <w:t xml:space="preserve"> </w:t>
            </w:r>
            <w:r w:rsidRPr="004A701D">
              <w:rPr>
                <w:rFonts w:ascii="Arial" w:hAnsi="Arial" w:cs="Arial"/>
              </w:rPr>
              <w:t>in the appropriate sections of the Biomedical / Social Behavioral Informed Consent Template</w:t>
            </w:r>
            <w:r w:rsidR="004A701D">
              <w:rPr>
                <w:rFonts w:ascii="Arial" w:hAnsi="Arial" w:cs="Arial"/>
              </w:rPr>
              <w:t>, see</w:t>
            </w:r>
            <w:r w:rsidRPr="004A701D">
              <w:rPr>
                <w:rFonts w:ascii="Arial" w:hAnsi="Arial" w:cs="Arial"/>
              </w:rPr>
              <w:t xml:space="preserve">:  </w:t>
            </w:r>
            <w:hyperlink r:id="rId9" w:history="1">
              <w:r w:rsidR="004A701D">
                <w:rPr>
                  <w:rStyle w:val="Hyperlink"/>
                  <w:rFonts w:ascii="Arial" w:hAnsi="Arial" w:cs="Arial"/>
                </w:rPr>
                <w:t>IRB Forms</w:t>
              </w:r>
            </w:hyperlink>
          </w:p>
        </w:tc>
      </w:tr>
    </w:tbl>
    <w:p w14:paraId="5A532B07" w14:textId="2B3C5C23" w:rsidR="002328D5" w:rsidRPr="004A701D" w:rsidRDefault="002328D5" w:rsidP="005B43FA">
      <w:pPr>
        <w:spacing w:after="0"/>
        <w:rPr>
          <w:rFonts w:ascii="Arial" w:hAnsi="Arial" w:cs="Arial"/>
        </w:rPr>
      </w:pPr>
    </w:p>
    <w:p w14:paraId="45A768C1" w14:textId="77777777" w:rsidR="005B43FA" w:rsidRPr="004A701D" w:rsidRDefault="005B43FA" w:rsidP="005B43FA">
      <w:pPr>
        <w:spacing w:after="0"/>
        <w:rPr>
          <w:rFonts w:ascii="Arial" w:hAnsi="Arial" w:cs="Arial"/>
        </w:rPr>
      </w:pPr>
    </w:p>
    <w:p w14:paraId="15B053F6" w14:textId="113BA7EA" w:rsidR="00C86A08" w:rsidRPr="004A701D" w:rsidRDefault="00CB3D33" w:rsidP="005B43FA">
      <w:pPr>
        <w:spacing w:after="0"/>
        <w:rPr>
          <w:rFonts w:ascii="Arial" w:hAnsi="Arial" w:cs="Arial"/>
          <w:b/>
        </w:rPr>
      </w:pPr>
      <w:r w:rsidRPr="004A701D">
        <w:rPr>
          <w:rFonts w:ascii="Arial" w:hAnsi="Arial" w:cs="Arial"/>
          <w:b/>
        </w:rPr>
        <w:t>ARE THERE BENEFITS TO PARTICIPATING IN THE STUDY?</w:t>
      </w:r>
    </w:p>
    <w:p w14:paraId="2EC68057" w14:textId="2F8CE47A" w:rsidR="00C426AA" w:rsidRPr="004A701D" w:rsidRDefault="00C426AA" w:rsidP="005B43FA">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add</w:t>
      </w:r>
      <w:r w:rsidRPr="004A701D">
        <w:rPr>
          <w:rFonts w:ascii="Arial" w:hAnsi="Arial" w:cs="Arial"/>
          <w:i/>
          <w:color w:val="FF0000"/>
        </w:rPr>
        <w:t xml:space="preserve"> the following language to the corresponding section in the main consent</w:t>
      </w:r>
      <w:r w:rsidRPr="004A701D">
        <w:rPr>
          <w:rFonts w:ascii="Arial" w:eastAsia="Times New Roman" w:hAnsi="Arial" w:cs="Arial"/>
          <w:i/>
          <w:color w:val="FF0000"/>
        </w:rPr>
        <w:t>]</w:t>
      </w:r>
    </w:p>
    <w:p w14:paraId="1331E268" w14:textId="77777777" w:rsidR="005B43FA" w:rsidRPr="004A701D" w:rsidRDefault="005B43FA" w:rsidP="005B43FA">
      <w:pPr>
        <w:spacing w:after="0"/>
        <w:rPr>
          <w:rFonts w:ascii="Arial" w:hAnsi="Arial" w:cs="Arial"/>
          <w:b/>
          <w:i/>
          <w:iCs/>
        </w:rPr>
      </w:pPr>
    </w:p>
    <w:p w14:paraId="2D179875" w14:textId="47AEAD0F" w:rsidR="00E91D8D" w:rsidRPr="004A701D" w:rsidRDefault="00E91D8D" w:rsidP="005B43FA">
      <w:pPr>
        <w:spacing w:after="0"/>
        <w:rPr>
          <w:rFonts w:ascii="Arial" w:hAnsi="Arial" w:cs="Arial"/>
          <w:b/>
          <w:i/>
          <w:iCs/>
        </w:rPr>
      </w:pPr>
      <w:r w:rsidRPr="004A701D">
        <w:rPr>
          <w:rFonts w:ascii="Arial" w:hAnsi="Arial" w:cs="Arial"/>
          <w:b/>
          <w:i/>
          <w:iCs/>
        </w:rPr>
        <w:t>Storage and Sharing of Data / Biospecimens for Future Research</w:t>
      </w:r>
    </w:p>
    <w:p w14:paraId="38A76CFA" w14:textId="6937E282" w:rsidR="00CB3D33" w:rsidRPr="004A701D" w:rsidRDefault="00CB3D33" w:rsidP="005B43FA">
      <w:pPr>
        <w:spacing w:after="0"/>
        <w:rPr>
          <w:rFonts w:ascii="Arial" w:hAnsi="Arial" w:cs="Arial"/>
        </w:rPr>
      </w:pPr>
      <w:r w:rsidRPr="004A701D">
        <w:rPr>
          <w:rFonts w:ascii="Arial" w:hAnsi="Arial" w:cs="Arial"/>
        </w:rPr>
        <w:t>There is no direct benefit to you.  Allowing researchers to study your information may help other people in the future.</w:t>
      </w:r>
      <w:r w:rsidR="002F18AE" w:rsidRPr="004A701D">
        <w:rPr>
          <w:rFonts w:ascii="Arial" w:hAnsi="Arial" w:cs="Arial"/>
        </w:rPr>
        <w:t xml:space="preserve"> </w:t>
      </w:r>
      <w:r w:rsidRPr="004A701D">
        <w:rPr>
          <w:rFonts w:ascii="Arial" w:hAnsi="Arial" w:cs="Arial"/>
        </w:rPr>
        <w:t xml:space="preserve">The use of your </w:t>
      </w:r>
      <w:r w:rsidR="00684FD1" w:rsidRPr="009D4DB2">
        <w:rPr>
          <w:rFonts w:ascii="Arial" w:hAnsi="Arial" w:cs="Arial"/>
        </w:rPr>
        <w:t>data and</w:t>
      </w:r>
      <w:r w:rsidR="009D4DB2" w:rsidRPr="009D4DB2">
        <w:rPr>
          <w:rFonts w:ascii="Arial" w:hAnsi="Arial" w:cs="Arial"/>
        </w:rPr>
        <w:t>/or</w:t>
      </w:r>
      <w:r w:rsidR="00684FD1" w:rsidRPr="009D4DB2">
        <w:rPr>
          <w:rFonts w:ascii="Arial" w:hAnsi="Arial" w:cs="Arial"/>
        </w:rPr>
        <w:t xml:space="preserve"> biospecimens </w:t>
      </w:r>
      <w:r w:rsidRPr="004A701D">
        <w:rPr>
          <w:rFonts w:ascii="Arial" w:hAnsi="Arial" w:cs="Arial"/>
        </w:rPr>
        <w:t>may lead to new tests, drugs, devices, or other products or services with commercial value. These products or services could be patented and licensed. There are no plans to provide any payment to you should this occur.</w:t>
      </w:r>
    </w:p>
    <w:p w14:paraId="10C2F7F0" w14:textId="65AF475C" w:rsidR="00CB3D33" w:rsidRPr="004A701D" w:rsidRDefault="00CB3D33" w:rsidP="005B43FA">
      <w:pPr>
        <w:spacing w:after="0"/>
        <w:rPr>
          <w:rFonts w:ascii="Arial" w:hAnsi="Arial" w:cs="Arial"/>
          <w:b/>
        </w:rPr>
      </w:pPr>
    </w:p>
    <w:p w14:paraId="10519095" w14:textId="77777777" w:rsidR="005B43FA" w:rsidRPr="004A701D" w:rsidRDefault="005B43FA" w:rsidP="005B43FA">
      <w:pPr>
        <w:spacing w:after="0"/>
        <w:rPr>
          <w:rFonts w:ascii="Arial" w:hAnsi="Arial" w:cs="Arial"/>
          <w:b/>
        </w:rPr>
      </w:pPr>
    </w:p>
    <w:p w14:paraId="13B825BE" w14:textId="77777777" w:rsidR="00270C6C" w:rsidRPr="004A701D" w:rsidRDefault="00270C6C" w:rsidP="005B43FA">
      <w:pPr>
        <w:shd w:val="clear" w:color="auto" w:fill="FFFFFF"/>
        <w:spacing w:after="0"/>
        <w:contextualSpacing/>
        <w:rPr>
          <w:rFonts w:ascii="Arial" w:hAnsi="Arial" w:cs="Arial"/>
          <w:b/>
        </w:rPr>
      </w:pPr>
      <w:r w:rsidRPr="004A701D">
        <w:rPr>
          <w:rFonts w:ascii="Arial" w:hAnsi="Arial" w:cs="Arial"/>
          <w:b/>
        </w:rPr>
        <w:t>HOW WILL INFORMATION ABOUT ME AND MY PARTICIPATION BE KEPT?</w:t>
      </w:r>
    </w:p>
    <w:p w14:paraId="1A8C9E67" w14:textId="77777777" w:rsidR="00270C6C" w:rsidRPr="004A701D" w:rsidRDefault="00270C6C" w:rsidP="005B43FA">
      <w:pPr>
        <w:shd w:val="clear" w:color="auto" w:fill="FFFFFF"/>
        <w:spacing w:after="0"/>
        <w:contextualSpacing/>
        <w:rPr>
          <w:rFonts w:ascii="Arial" w:hAnsi="Arial" w:cs="Arial"/>
          <w:b/>
          <w:i/>
        </w:rPr>
      </w:pPr>
      <w:r w:rsidRPr="004A701D">
        <w:rPr>
          <w:rFonts w:ascii="Arial" w:hAnsi="Arial" w:cs="Arial"/>
          <w:b/>
          <w:i/>
        </w:rPr>
        <w:t xml:space="preserve">Subject Identifiable Data </w:t>
      </w:r>
    </w:p>
    <w:p w14:paraId="4DDD9188" w14:textId="392CFD2B" w:rsidR="00E1133C" w:rsidRPr="004A701D" w:rsidRDefault="00270C6C" w:rsidP="005B43FA">
      <w:pPr>
        <w:spacing w:after="0"/>
        <w:rPr>
          <w:rFonts w:ascii="Arial" w:eastAsia="Times New Roman" w:hAnsi="Arial" w:cs="Arial"/>
          <w:i/>
          <w:color w:val="FF0000"/>
        </w:rPr>
      </w:pPr>
      <w:r w:rsidRPr="004A701D">
        <w:rPr>
          <w:rFonts w:ascii="Arial" w:eastAsia="Times New Roman" w:hAnsi="Arial" w:cs="Arial"/>
          <w:i/>
          <w:color w:val="FF0000"/>
        </w:rPr>
        <w:t>[</w:t>
      </w:r>
      <w:r w:rsidR="00540E33" w:rsidRPr="004A701D">
        <w:rPr>
          <w:rFonts w:ascii="Arial" w:hAnsi="Arial" w:cs="Arial"/>
          <w:i/>
          <w:color w:val="FF0000"/>
        </w:rPr>
        <w:t xml:space="preserve">Please </w:t>
      </w:r>
      <w:r w:rsidR="00540E33" w:rsidRPr="004A701D">
        <w:rPr>
          <w:rFonts w:ascii="Arial" w:hAnsi="Arial" w:cs="Arial"/>
          <w:i/>
          <w:color w:val="FF0000"/>
          <w:u w:val="single"/>
        </w:rPr>
        <w:t>select one</w:t>
      </w:r>
      <w:r w:rsidR="00540E33" w:rsidRPr="004A701D">
        <w:rPr>
          <w:rFonts w:ascii="Arial" w:hAnsi="Arial" w:cs="Arial"/>
          <w:i/>
          <w:color w:val="FF0000"/>
        </w:rPr>
        <w:t xml:space="preserve"> of the below options and </w:t>
      </w:r>
      <w:r w:rsidR="00540E33" w:rsidRPr="004A701D">
        <w:rPr>
          <w:rFonts w:ascii="Arial" w:hAnsi="Arial" w:cs="Arial"/>
          <w:i/>
          <w:color w:val="FF0000"/>
          <w:u w:val="single"/>
        </w:rPr>
        <w:t>replace</w:t>
      </w:r>
      <w:r w:rsidR="00540E33" w:rsidRPr="004A701D">
        <w:rPr>
          <w:rFonts w:ascii="Arial" w:hAnsi="Arial" w:cs="Arial"/>
          <w:i/>
          <w:color w:val="FF0000"/>
        </w:rPr>
        <w:t xml:space="preserve"> the </w:t>
      </w:r>
      <w:r w:rsidR="001B0FB7" w:rsidRPr="004A701D">
        <w:rPr>
          <w:rFonts w:ascii="Arial" w:hAnsi="Arial" w:cs="Arial"/>
          <w:i/>
          <w:color w:val="FF0000"/>
        </w:rPr>
        <w:t>corresponding statement in the main consent template</w:t>
      </w:r>
      <w:r w:rsidRPr="004A701D">
        <w:rPr>
          <w:rFonts w:ascii="Arial" w:eastAsia="Times New Roman" w:hAnsi="Arial" w:cs="Arial"/>
          <w:i/>
          <w:color w:val="FF0000"/>
        </w:rPr>
        <w:t>]</w:t>
      </w:r>
    </w:p>
    <w:p w14:paraId="0DF93896" w14:textId="77777777" w:rsidR="005B43FA" w:rsidRPr="004A701D" w:rsidRDefault="005B43FA" w:rsidP="005B43FA">
      <w:pPr>
        <w:spacing w:after="0"/>
        <w:rPr>
          <w:rFonts w:ascii="Arial" w:eastAsia="Times New Roman" w:hAnsi="Arial" w:cs="Arial"/>
          <w:i/>
          <w:color w:val="FF0000"/>
        </w:rPr>
      </w:pPr>
    </w:p>
    <w:p w14:paraId="1C511B50" w14:textId="43451FB1" w:rsidR="001D3D97" w:rsidRPr="004A701D" w:rsidRDefault="001D3D97" w:rsidP="005B43FA">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Option #1: If the data and biospecimens are coded and can be linked back to the identity of the participant</w:t>
      </w:r>
      <w:r w:rsidRPr="004A701D">
        <w:rPr>
          <w:rFonts w:ascii="Arial" w:eastAsia="Times New Roman" w:hAnsi="Arial" w:cs="Arial"/>
          <w:i/>
          <w:color w:val="FF0000"/>
        </w:rPr>
        <w:t>]</w:t>
      </w:r>
    </w:p>
    <w:p w14:paraId="6E9192CB" w14:textId="677E3CB6" w:rsidR="001D3D97" w:rsidRPr="004A701D" w:rsidRDefault="001D3D97" w:rsidP="005B43FA">
      <w:pPr>
        <w:spacing w:after="0"/>
        <w:rPr>
          <w:rFonts w:ascii="Arial" w:hAnsi="Arial" w:cs="Arial"/>
        </w:rPr>
      </w:pPr>
      <w:r w:rsidRPr="004A701D">
        <w:rPr>
          <w:rFonts w:ascii="Arial" w:hAnsi="Arial" w:cs="Arial"/>
        </w:rPr>
        <w:t xml:space="preserve">We will protect the confidentiality of your information to the extent possible. Your </w:t>
      </w:r>
      <w:r w:rsidR="009D4DB2" w:rsidRPr="009D4DB2">
        <w:rPr>
          <w:rFonts w:ascii="Arial" w:hAnsi="Arial" w:cs="Arial"/>
        </w:rPr>
        <w:t xml:space="preserve">data and/or biospecimens </w:t>
      </w:r>
      <w:r w:rsidRPr="004A701D">
        <w:rPr>
          <w:rFonts w:ascii="Arial" w:hAnsi="Arial" w:cs="Arial"/>
        </w:rPr>
        <w:t xml:space="preserve">will be coded to protect your identity before they are shared with other researchers. </w:t>
      </w:r>
      <w:r w:rsidRPr="004A701D">
        <w:rPr>
          <w:rFonts w:ascii="Arial" w:hAnsi="Arial" w:cs="Arial"/>
          <w:i/>
          <w:color w:val="FF0000"/>
        </w:rPr>
        <w:t>[indicate which entity has the code key]</w:t>
      </w:r>
      <w:r w:rsidRPr="004A701D">
        <w:rPr>
          <w:rFonts w:ascii="Arial" w:hAnsi="Arial" w:cs="Arial"/>
        </w:rPr>
        <w:t xml:space="preserve"> will have a code key that can be used to link to your identifying information. The code key will be securely stored.</w:t>
      </w:r>
      <w:r w:rsidRPr="004A701D">
        <w:rPr>
          <w:rFonts w:ascii="Arial" w:hAnsi="Arial" w:cs="Arial"/>
          <w:b/>
          <w:bCs/>
          <w:iCs/>
        </w:rPr>
        <w:t xml:space="preserve"> </w:t>
      </w:r>
      <w:r w:rsidRPr="004A701D">
        <w:rPr>
          <w:rFonts w:ascii="Arial" w:hAnsi="Arial" w:cs="Arial"/>
        </w:rPr>
        <w:t xml:space="preserve">Future researchers must agree not to identify you. </w:t>
      </w:r>
    </w:p>
    <w:p w14:paraId="2CD2BA28" w14:textId="77777777" w:rsidR="005B43FA" w:rsidRPr="004A701D" w:rsidRDefault="005B43FA" w:rsidP="005B43FA">
      <w:pPr>
        <w:pStyle w:val="Header"/>
        <w:rPr>
          <w:rFonts w:ascii="Arial" w:eastAsia="Times New Roman" w:hAnsi="Arial" w:cs="Arial"/>
          <w:i/>
          <w:color w:val="FF0000"/>
        </w:rPr>
      </w:pPr>
    </w:p>
    <w:p w14:paraId="61B96191" w14:textId="7BC76DF8" w:rsidR="001D3D97" w:rsidRPr="004A701D" w:rsidRDefault="001D3D97" w:rsidP="005B43FA">
      <w:pPr>
        <w:pStyle w:val="Header"/>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Option #2: If the data and biospecimens cannot be easily linked back to the identity of the participant</w:t>
      </w:r>
      <w:r w:rsidRPr="004A701D">
        <w:rPr>
          <w:rFonts w:ascii="Arial" w:eastAsia="Times New Roman" w:hAnsi="Arial" w:cs="Arial"/>
          <w:i/>
          <w:color w:val="FF0000"/>
        </w:rPr>
        <w:t>]</w:t>
      </w:r>
    </w:p>
    <w:p w14:paraId="1105ED48" w14:textId="13B4D1DC" w:rsidR="001D3D97" w:rsidRPr="004A701D" w:rsidRDefault="001D3D97" w:rsidP="005B43FA">
      <w:pPr>
        <w:pStyle w:val="Header"/>
        <w:rPr>
          <w:rFonts w:ascii="Arial" w:hAnsi="Arial" w:cs="Arial"/>
        </w:rPr>
      </w:pPr>
      <w:r w:rsidRPr="004A701D">
        <w:rPr>
          <w:rFonts w:ascii="Arial" w:hAnsi="Arial" w:cs="Arial"/>
        </w:rPr>
        <w:lastRenderedPageBreak/>
        <w:t xml:space="preserve">Your name and identifying information will be removed from any </w:t>
      </w:r>
      <w:r w:rsidR="009D4DB2" w:rsidRPr="009D4DB2">
        <w:rPr>
          <w:rFonts w:ascii="Arial" w:hAnsi="Arial" w:cs="Arial"/>
        </w:rPr>
        <w:t xml:space="preserve">data and/or biospecimens </w:t>
      </w:r>
      <w:r w:rsidRPr="004A701D">
        <w:rPr>
          <w:rFonts w:ascii="Arial" w:hAnsi="Arial" w:cs="Arial"/>
        </w:rPr>
        <w:t xml:space="preserve">you provide before they are shared with other researchers. Researchers cannot easily link your identifying information to the </w:t>
      </w:r>
      <w:r w:rsidR="009D4DB2" w:rsidRPr="009D4DB2">
        <w:rPr>
          <w:rFonts w:ascii="Arial" w:hAnsi="Arial" w:cs="Arial"/>
        </w:rPr>
        <w:t>data and/or biospecimens</w:t>
      </w:r>
      <w:r w:rsidRPr="004A701D">
        <w:rPr>
          <w:rFonts w:ascii="Arial" w:hAnsi="Arial" w:cs="Arial"/>
        </w:rPr>
        <w:t>.</w:t>
      </w:r>
      <w:r w:rsidRPr="004A701D">
        <w:rPr>
          <w:rFonts w:ascii="Arial" w:hAnsi="Arial" w:cs="Arial"/>
          <w:b/>
          <w:bCs/>
          <w:iCs/>
        </w:rPr>
        <w:t xml:space="preserve"> </w:t>
      </w:r>
      <w:r w:rsidRPr="004A701D">
        <w:rPr>
          <w:rFonts w:ascii="Arial" w:hAnsi="Arial" w:cs="Arial"/>
        </w:rPr>
        <w:t xml:space="preserve">Future researchers must agree not to identify you. </w:t>
      </w:r>
    </w:p>
    <w:p w14:paraId="71CE75A5" w14:textId="242456C8" w:rsidR="001D3D97" w:rsidRPr="004A701D" w:rsidRDefault="001D3D97" w:rsidP="005B43FA">
      <w:pPr>
        <w:spacing w:after="0"/>
        <w:rPr>
          <w:rFonts w:ascii="Arial" w:hAnsi="Arial" w:cs="Arial"/>
        </w:rPr>
      </w:pPr>
    </w:p>
    <w:p w14:paraId="21220868" w14:textId="2506EABB" w:rsidR="005B43FA" w:rsidRPr="004A701D" w:rsidRDefault="005B43FA" w:rsidP="005B43FA">
      <w:pPr>
        <w:spacing w:after="0"/>
        <w:rPr>
          <w:rFonts w:ascii="Arial" w:hAnsi="Arial" w:cs="Arial"/>
        </w:rPr>
      </w:pPr>
    </w:p>
    <w:p w14:paraId="1567D15E" w14:textId="77777777" w:rsidR="00684FD1" w:rsidRPr="004A701D" w:rsidRDefault="00684FD1" w:rsidP="005B43FA">
      <w:pPr>
        <w:spacing w:after="0"/>
        <w:rPr>
          <w:rFonts w:ascii="Arial" w:hAnsi="Arial" w:cs="Arial"/>
        </w:rPr>
      </w:pPr>
    </w:p>
    <w:p w14:paraId="731E02EA" w14:textId="6481E32A" w:rsidR="00C1399F" w:rsidRPr="004A701D" w:rsidRDefault="00C1399F" w:rsidP="005B43FA">
      <w:pPr>
        <w:pStyle w:val="NormalWeb"/>
        <w:shd w:val="clear" w:color="auto" w:fill="FFFFFF"/>
        <w:spacing w:before="0" w:beforeAutospacing="0" w:after="0" w:afterAutospacing="0"/>
        <w:ind w:left="0"/>
        <w:contextualSpacing/>
        <w:rPr>
          <w:rStyle w:val="header-a1"/>
          <w:sz w:val="22"/>
          <w:szCs w:val="22"/>
        </w:rPr>
      </w:pPr>
      <w:r w:rsidRPr="004A701D">
        <w:rPr>
          <w:rStyle w:val="header-a1"/>
          <w:sz w:val="22"/>
          <w:szCs w:val="22"/>
        </w:rPr>
        <w:t>WHAT ARE THE POSSIBLE SIDE EFFECTS OR RISKS RELATED TO THE STUDY?</w:t>
      </w:r>
    </w:p>
    <w:p w14:paraId="65F4A503" w14:textId="4439EB05" w:rsidR="00351F8B" w:rsidRPr="004A701D" w:rsidRDefault="00351F8B" w:rsidP="005B43FA">
      <w:pPr>
        <w:spacing w:after="0"/>
        <w:rPr>
          <w:rStyle w:val="header-a1"/>
          <w:rFonts w:eastAsia="Times New Roman"/>
          <w:b w:val="0"/>
          <w:bCs w:val="0"/>
          <w:i/>
          <w:color w:val="FF0000"/>
          <w:sz w:val="22"/>
          <w:szCs w:val="22"/>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add</w:t>
      </w:r>
      <w:r w:rsidRPr="004A701D">
        <w:rPr>
          <w:rFonts w:ascii="Arial" w:hAnsi="Arial" w:cs="Arial"/>
          <w:i/>
          <w:color w:val="FF0000"/>
        </w:rPr>
        <w:t xml:space="preserve"> the following language to the corresponding section in the main consent</w:t>
      </w:r>
      <w:r w:rsidRPr="004A701D">
        <w:rPr>
          <w:rFonts w:ascii="Arial" w:eastAsia="Times New Roman" w:hAnsi="Arial" w:cs="Arial"/>
          <w:i/>
          <w:color w:val="FF0000"/>
        </w:rPr>
        <w:t>]</w:t>
      </w:r>
    </w:p>
    <w:p w14:paraId="4135F02F" w14:textId="77777777" w:rsidR="005B43FA" w:rsidRPr="004A701D" w:rsidRDefault="005B43FA" w:rsidP="005B43FA">
      <w:pPr>
        <w:spacing w:after="0"/>
        <w:rPr>
          <w:rFonts w:ascii="Arial" w:hAnsi="Arial" w:cs="Arial"/>
          <w:b/>
          <w:i/>
          <w:iCs/>
        </w:rPr>
      </w:pPr>
    </w:p>
    <w:p w14:paraId="1B2CE912" w14:textId="43CD9766" w:rsidR="00351F8B" w:rsidRPr="004A701D" w:rsidRDefault="00C1399F" w:rsidP="005B43FA">
      <w:pPr>
        <w:spacing w:after="0"/>
        <w:rPr>
          <w:rFonts w:ascii="Arial" w:hAnsi="Arial" w:cs="Arial"/>
          <w:i/>
          <w:iCs/>
          <w:color w:val="FF0000"/>
        </w:rPr>
      </w:pPr>
      <w:r w:rsidRPr="004A701D">
        <w:rPr>
          <w:rFonts w:ascii="Arial" w:hAnsi="Arial" w:cs="Arial"/>
          <w:b/>
          <w:i/>
          <w:iCs/>
        </w:rPr>
        <w:t>Storage and Sharing of Data / Biospecimens for Future Research</w:t>
      </w:r>
      <w:r w:rsidRPr="004A701D">
        <w:rPr>
          <w:rFonts w:ascii="Arial" w:hAnsi="Arial" w:cs="Arial"/>
          <w:i/>
          <w:iCs/>
          <w:color w:val="FF0000"/>
        </w:rPr>
        <w:t xml:space="preserve"> </w:t>
      </w:r>
    </w:p>
    <w:p w14:paraId="3DF26551" w14:textId="546341F1" w:rsidR="00D41DC5" w:rsidRPr="004A701D" w:rsidRDefault="00C1399F" w:rsidP="005B43FA">
      <w:pPr>
        <w:spacing w:after="0"/>
        <w:rPr>
          <w:rFonts w:ascii="Arial" w:hAnsi="Arial" w:cs="Arial"/>
          <w:iCs/>
        </w:rPr>
      </w:pPr>
      <w:r w:rsidRPr="004A701D">
        <w:rPr>
          <w:rFonts w:ascii="Arial" w:hAnsi="Arial" w:cs="Arial"/>
          <w:iCs/>
        </w:rPr>
        <w:t xml:space="preserve">We will do our best to protect your </w:t>
      </w:r>
      <w:r w:rsidR="009D4DB2" w:rsidRPr="009D4DB2">
        <w:rPr>
          <w:rFonts w:ascii="Arial" w:hAnsi="Arial" w:cs="Arial"/>
        </w:rPr>
        <w:t xml:space="preserve">data and/or biospecimens </w:t>
      </w:r>
      <w:r w:rsidRPr="004A701D">
        <w:rPr>
          <w:rFonts w:ascii="Arial" w:hAnsi="Arial" w:cs="Arial"/>
          <w:iCs/>
        </w:rPr>
        <w:t xml:space="preserve">during storage and when they are shared. However, there remains a possibility that someone could identify you. There is also the possibility that unauthorized people might access your </w:t>
      </w:r>
      <w:r w:rsidR="009D4DB2" w:rsidRPr="009D4DB2">
        <w:rPr>
          <w:rFonts w:ascii="Arial" w:hAnsi="Arial" w:cs="Arial"/>
        </w:rPr>
        <w:t>data and/or biospecimens</w:t>
      </w:r>
      <w:r w:rsidRPr="004A701D">
        <w:rPr>
          <w:rFonts w:ascii="Arial" w:hAnsi="Arial" w:cs="Arial"/>
          <w:iCs/>
        </w:rPr>
        <w:t xml:space="preserve">. In either case, we cannot reduce the risk to zero. </w:t>
      </w:r>
    </w:p>
    <w:p w14:paraId="2D7F0434" w14:textId="5C228548" w:rsidR="00E14BA7" w:rsidRDefault="00E14BA7" w:rsidP="005B43FA">
      <w:pPr>
        <w:shd w:val="clear" w:color="auto" w:fill="FFFFFF"/>
        <w:spacing w:after="0"/>
        <w:contextualSpacing/>
        <w:rPr>
          <w:rFonts w:ascii="Arial" w:hAnsi="Arial" w:cs="Arial"/>
          <w:b/>
        </w:rPr>
      </w:pPr>
    </w:p>
    <w:p w14:paraId="33600D6C" w14:textId="77777777" w:rsidR="004A701D" w:rsidRPr="004A701D" w:rsidRDefault="004A701D" w:rsidP="005B43FA">
      <w:pPr>
        <w:shd w:val="clear" w:color="auto" w:fill="FFFFFF"/>
        <w:spacing w:after="0"/>
        <w:contextualSpacing/>
        <w:rPr>
          <w:rFonts w:ascii="Arial" w:hAnsi="Arial" w:cs="Arial"/>
          <w:b/>
        </w:rPr>
      </w:pPr>
    </w:p>
    <w:p w14:paraId="4E2F2119" w14:textId="2D8A4B7F" w:rsidR="00E14BA7" w:rsidRPr="004A701D" w:rsidRDefault="00E14BA7" w:rsidP="005B43FA">
      <w:pPr>
        <w:shd w:val="clear" w:color="auto" w:fill="FFFFFF"/>
        <w:spacing w:after="0"/>
        <w:contextualSpacing/>
        <w:rPr>
          <w:rFonts w:ascii="Arial" w:hAnsi="Arial" w:cs="Arial"/>
          <w:b/>
        </w:rPr>
      </w:pPr>
      <w:r w:rsidRPr="004A701D">
        <w:rPr>
          <w:rFonts w:ascii="Arial" w:hAnsi="Arial" w:cs="Arial"/>
          <w:b/>
        </w:rPr>
        <w:t xml:space="preserve">WHAT HAPPENS IF I WANT TO STOP TAKING PART IN THIS STUDY? </w:t>
      </w:r>
    </w:p>
    <w:p w14:paraId="7834AE5A" w14:textId="7CC89B5A" w:rsidR="0040697C" w:rsidRPr="004A701D" w:rsidRDefault="0040697C" w:rsidP="005B43FA">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replace</w:t>
      </w:r>
      <w:r w:rsidRPr="004A701D">
        <w:rPr>
          <w:rFonts w:ascii="Arial" w:hAnsi="Arial" w:cs="Arial"/>
          <w:i/>
          <w:color w:val="FF0000"/>
        </w:rPr>
        <w:t xml:space="preserve"> the corresponding statement in the main consent template</w:t>
      </w:r>
      <w:r w:rsidRPr="004A701D">
        <w:rPr>
          <w:rFonts w:ascii="Arial" w:eastAsia="Times New Roman" w:hAnsi="Arial" w:cs="Arial"/>
          <w:i/>
          <w:color w:val="FF0000"/>
        </w:rPr>
        <w:t>]</w:t>
      </w:r>
    </w:p>
    <w:p w14:paraId="783044AE" w14:textId="74BBA6D6" w:rsidR="005B43FA" w:rsidRDefault="005B43FA" w:rsidP="005B43FA">
      <w:pPr>
        <w:spacing w:after="0"/>
        <w:rPr>
          <w:rFonts w:ascii="Arial" w:eastAsia="Times New Roman" w:hAnsi="Arial" w:cs="Arial"/>
          <w:i/>
          <w:color w:val="FF0000"/>
        </w:rPr>
      </w:pPr>
    </w:p>
    <w:p w14:paraId="35CE7A87" w14:textId="77777777" w:rsidR="006551A9" w:rsidRPr="004A701D" w:rsidRDefault="006551A9" w:rsidP="006551A9">
      <w:pPr>
        <w:spacing w:after="0"/>
        <w:rPr>
          <w:rFonts w:ascii="Arial" w:hAnsi="Arial" w:cs="Arial"/>
          <w:i/>
          <w:iCs/>
          <w:color w:val="FF0000"/>
        </w:rPr>
      </w:pPr>
      <w:r w:rsidRPr="004A701D">
        <w:rPr>
          <w:rFonts w:ascii="Arial" w:hAnsi="Arial" w:cs="Arial"/>
          <w:b/>
          <w:i/>
          <w:iCs/>
        </w:rPr>
        <w:t>Storage and Sharing of Data / Biospecimens for Future Research</w:t>
      </w:r>
      <w:r w:rsidRPr="004A701D">
        <w:rPr>
          <w:rFonts w:ascii="Arial" w:hAnsi="Arial" w:cs="Arial"/>
          <w:i/>
          <w:iCs/>
          <w:color w:val="FF0000"/>
        </w:rPr>
        <w:t xml:space="preserve"> </w:t>
      </w:r>
    </w:p>
    <w:p w14:paraId="14C0A411" w14:textId="476CB40A" w:rsidR="00062714" w:rsidRPr="004A701D" w:rsidRDefault="00062714" w:rsidP="005B4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i/>
          <w:color w:val="000000"/>
        </w:rPr>
      </w:pPr>
      <w:r w:rsidRPr="004A701D">
        <w:rPr>
          <w:rFonts w:ascii="Arial" w:hAnsi="Arial" w:cs="Arial"/>
        </w:rPr>
        <w:t xml:space="preserve">You are free to withdraw from this study at any time. If you decide to withdraw from this study and wish to no longer store or share your </w:t>
      </w:r>
      <w:r w:rsidR="009D4DB2" w:rsidRPr="009D4DB2">
        <w:rPr>
          <w:rFonts w:ascii="Arial" w:hAnsi="Arial" w:cs="Arial"/>
        </w:rPr>
        <w:t>data and/or biospecimens</w:t>
      </w:r>
      <w:r w:rsidRPr="004A701D">
        <w:rPr>
          <w:rFonts w:ascii="Arial" w:hAnsi="Arial" w:cs="Arial"/>
        </w:rPr>
        <w:t xml:space="preserve">, you should contact </w:t>
      </w:r>
      <w:r w:rsidRPr="004A701D">
        <w:rPr>
          <w:rFonts w:ascii="Arial" w:hAnsi="Arial" w:cs="Arial"/>
          <w:i/>
          <w:iCs/>
          <w:color w:val="FF0000"/>
        </w:rPr>
        <w:t>[name / contact information]</w:t>
      </w:r>
      <w:r w:rsidRPr="004A701D">
        <w:rPr>
          <w:rFonts w:ascii="Arial" w:hAnsi="Arial" w:cs="Arial"/>
          <w:color w:val="000000" w:themeColor="text1"/>
        </w:rPr>
        <w:t>.</w:t>
      </w:r>
      <w:r w:rsidRPr="004A701D">
        <w:rPr>
          <w:rFonts w:ascii="Arial" w:hAnsi="Arial" w:cs="Arial"/>
          <w:color w:val="0070C0"/>
        </w:rPr>
        <w:t xml:space="preserve"> </w:t>
      </w:r>
      <w:r w:rsidRPr="004A701D">
        <w:rPr>
          <w:rFonts w:ascii="Arial" w:hAnsi="Arial" w:cs="Arial"/>
          <w:color w:val="000000"/>
        </w:rPr>
        <w:t xml:space="preserve">We will do our best to honor your request and to retrieve any </w:t>
      </w:r>
      <w:r w:rsidR="009D4DB2" w:rsidRPr="009D4DB2">
        <w:rPr>
          <w:rFonts w:ascii="Arial" w:hAnsi="Arial" w:cs="Arial"/>
        </w:rPr>
        <w:t xml:space="preserve">data and/or biospecimens </w:t>
      </w:r>
      <w:r w:rsidRPr="004A701D">
        <w:rPr>
          <w:rFonts w:ascii="Arial" w:hAnsi="Arial" w:cs="Arial"/>
          <w:color w:val="000000"/>
        </w:rPr>
        <w:t xml:space="preserve">that have been shared with other researchers. However, there may be times we cannot. For example, if we do not have a way to identify your </w:t>
      </w:r>
      <w:r w:rsidR="009D4DB2" w:rsidRPr="009D4DB2">
        <w:rPr>
          <w:rFonts w:ascii="Arial" w:hAnsi="Arial" w:cs="Arial"/>
        </w:rPr>
        <w:t xml:space="preserve">data and/or biospecimens </w:t>
      </w:r>
      <w:r w:rsidRPr="004A701D">
        <w:rPr>
          <w:rFonts w:ascii="Arial" w:hAnsi="Arial" w:cs="Arial"/>
          <w:color w:val="000000"/>
        </w:rPr>
        <w:t xml:space="preserve">we will not be able to retrieve them. In addition, if the </w:t>
      </w:r>
      <w:r w:rsidR="009D4DB2" w:rsidRPr="009D4DB2">
        <w:rPr>
          <w:rFonts w:ascii="Arial" w:hAnsi="Arial" w:cs="Arial"/>
        </w:rPr>
        <w:t xml:space="preserve">data and/or biospecimens </w:t>
      </w:r>
      <w:r w:rsidRPr="004A701D">
        <w:rPr>
          <w:rFonts w:ascii="Arial" w:hAnsi="Arial" w:cs="Arial"/>
          <w:color w:val="000000"/>
        </w:rPr>
        <w:t xml:space="preserve">have already been used for new research, the information from that research may still be used. We will </w:t>
      </w:r>
      <w:r w:rsidRPr="004A701D">
        <w:rPr>
          <w:rFonts w:ascii="Arial" w:hAnsi="Arial" w:cs="Arial"/>
          <w:i/>
          <w:color w:val="FF0000"/>
        </w:rPr>
        <w:t>[fill in what will happen to the biospecimens after they are retrieved]</w:t>
      </w:r>
      <w:r w:rsidRPr="004A701D">
        <w:rPr>
          <w:rFonts w:ascii="Arial" w:hAnsi="Arial" w:cs="Arial"/>
          <w:b/>
          <w:color w:val="0070C0"/>
        </w:rPr>
        <w:t xml:space="preserve"> </w:t>
      </w:r>
      <w:r w:rsidRPr="004A701D">
        <w:rPr>
          <w:rFonts w:ascii="Arial" w:hAnsi="Arial" w:cs="Arial"/>
          <w:color w:val="000000"/>
        </w:rPr>
        <w:t>any biospecimens we have or are able to retrieve.</w:t>
      </w:r>
    </w:p>
    <w:p w14:paraId="0A351021" w14:textId="4343216F" w:rsidR="00D41DC5" w:rsidRPr="004A701D" w:rsidRDefault="00D41DC5" w:rsidP="005B43FA">
      <w:pPr>
        <w:pStyle w:val="NoSpacing"/>
        <w:shd w:val="clear" w:color="auto" w:fill="FFFFFF"/>
        <w:rPr>
          <w:rFonts w:ascii="Arial" w:hAnsi="Arial" w:cs="Arial"/>
          <w:b/>
          <w:i/>
        </w:rPr>
      </w:pPr>
    </w:p>
    <w:p w14:paraId="0166768B" w14:textId="77777777" w:rsidR="005B43FA" w:rsidRPr="004A701D" w:rsidRDefault="005B43FA" w:rsidP="005B43FA">
      <w:pPr>
        <w:pStyle w:val="NoSpacing"/>
        <w:shd w:val="clear" w:color="auto" w:fill="FFFFFF"/>
        <w:rPr>
          <w:rFonts w:ascii="Arial" w:hAnsi="Arial" w:cs="Arial"/>
          <w:b/>
          <w:i/>
        </w:rPr>
      </w:pPr>
    </w:p>
    <w:p w14:paraId="6916C2AD" w14:textId="16CB241C" w:rsidR="00F302E9" w:rsidRPr="004A701D" w:rsidRDefault="00F302E9" w:rsidP="005B43FA">
      <w:pPr>
        <w:pStyle w:val="NoSpacing"/>
        <w:shd w:val="clear" w:color="auto" w:fill="FFFFFF"/>
        <w:rPr>
          <w:rFonts w:ascii="Arial" w:hAnsi="Arial" w:cs="Arial"/>
          <w:i/>
          <w:color w:val="FF0000"/>
        </w:rPr>
      </w:pPr>
      <w:r w:rsidRPr="004A701D">
        <w:rPr>
          <w:rFonts w:ascii="Arial" w:hAnsi="Arial" w:cs="Arial"/>
          <w:b/>
          <w:i/>
        </w:rPr>
        <w:t>Future Research Use</w:t>
      </w:r>
      <w:r w:rsidRPr="004A701D">
        <w:rPr>
          <w:rFonts w:ascii="Arial" w:hAnsi="Arial" w:cs="Arial"/>
          <w:i/>
          <w:color w:val="FF0000"/>
        </w:rPr>
        <w:t xml:space="preserve"> </w:t>
      </w:r>
    </w:p>
    <w:p w14:paraId="120D784A" w14:textId="77777777" w:rsidR="006551A9" w:rsidRPr="004A701D" w:rsidRDefault="006551A9" w:rsidP="006551A9">
      <w:pPr>
        <w:spacing w:after="0"/>
        <w:rPr>
          <w:rFonts w:ascii="Arial" w:eastAsia="Times New Roman" w:hAnsi="Arial" w:cs="Arial"/>
          <w:i/>
          <w:color w:val="FF0000"/>
        </w:rPr>
      </w:pPr>
      <w:r w:rsidRPr="004A701D">
        <w:rPr>
          <w:rFonts w:ascii="Arial" w:eastAsia="Times New Roman" w:hAnsi="Arial" w:cs="Arial"/>
          <w:i/>
          <w:color w:val="FF0000"/>
        </w:rPr>
        <w:t>[</w:t>
      </w:r>
      <w:r w:rsidRPr="004A701D">
        <w:rPr>
          <w:rFonts w:ascii="Arial" w:hAnsi="Arial" w:cs="Arial"/>
          <w:i/>
          <w:color w:val="FF0000"/>
        </w:rPr>
        <w:t xml:space="preserve">Please </w:t>
      </w:r>
      <w:r w:rsidRPr="004A701D">
        <w:rPr>
          <w:rFonts w:ascii="Arial" w:hAnsi="Arial" w:cs="Arial"/>
          <w:i/>
          <w:color w:val="FF0000"/>
          <w:u w:val="single"/>
        </w:rPr>
        <w:t>select one</w:t>
      </w:r>
      <w:r w:rsidRPr="004A701D">
        <w:rPr>
          <w:rFonts w:ascii="Arial" w:hAnsi="Arial" w:cs="Arial"/>
          <w:i/>
          <w:color w:val="FF0000"/>
        </w:rPr>
        <w:t xml:space="preserve"> of the below options and </w:t>
      </w:r>
      <w:r w:rsidRPr="004A701D">
        <w:rPr>
          <w:rFonts w:ascii="Arial" w:hAnsi="Arial" w:cs="Arial"/>
          <w:i/>
          <w:color w:val="FF0000"/>
          <w:u w:val="single"/>
        </w:rPr>
        <w:t>replace</w:t>
      </w:r>
      <w:r w:rsidRPr="004A701D">
        <w:rPr>
          <w:rFonts w:ascii="Arial" w:hAnsi="Arial" w:cs="Arial"/>
          <w:i/>
          <w:color w:val="FF0000"/>
        </w:rPr>
        <w:t xml:space="preserve"> the corresponding statement in the main consent template</w:t>
      </w:r>
      <w:r w:rsidRPr="004A701D">
        <w:rPr>
          <w:rFonts w:ascii="Arial" w:eastAsia="Times New Roman" w:hAnsi="Arial" w:cs="Arial"/>
          <w:i/>
          <w:color w:val="FF0000"/>
        </w:rPr>
        <w:t>]</w:t>
      </w:r>
    </w:p>
    <w:p w14:paraId="3678618D" w14:textId="77777777" w:rsidR="005B43FA" w:rsidRPr="004A701D" w:rsidRDefault="005B43FA" w:rsidP="005B43FA">
      <w:pPr>
        <w:spacing w:after="0"/>
        <w:rPr>
          <w:rFonts w:ascii="Arial" w:hAnsi="Arial" w:cs="Arial"/>
          <w:b/>
          <w:i/>
          <w:iCs/>
        </w:rPr>
      </w:pPr>
    </w:p>
    <w:p w14:paraId="1A13C94C" w14:textId="58685B03" w:rsidR="00E91D8D" w:rsidRPr="004A701D" w:rsidRDefault="00E91D8D" w:rsidP="005B43FA">
      <w:pPr>
        <w:spacing w:after="0"/>
        <w:rPr>
          <w:rFonts w:ascii="Arial" w:hAnsi="Arial" w:cs="Arial"/>
          <w:b/>
          <w:i/>
          <w:iCs/>
        </w:rPr>
      </w:pPr>
      <w:r w:rsidRPr="004A701D">
        <w:rPr>
          <w:rFonts w:ascii="Arial" w:hAnsi="Arial" w:cs="Arial"/>
          <w:b/>
          <w:i/>
          <w:iCs/>
        </w:rPr>
        <w:t>Storage and Sharing of Data / Biospecimens for Future Research</w:t>
      </w:r>
    </w:p>
    <w:p w14:paraId="55DBF82D" w14:textId="5BAC98C0" w:rsidR="002F18AE" w:rsidRPr="004A701D" w:rsidRDefault="002F18AE" w:rsidP="005B43FA">
      <w:pPr>
        <w:spacing w:after="0"/>
        <w:rPr>
          <w:rFonts w:ascii="Arial" w:hAnsi="Arial" w:cs="Arial"/>
          <w:iCs/>
        </w:rPr>
      </w:pPr>
      <w:r w:rsidRPr="004A701D">
        <w:rPr>
          <w:rFonts w:ascii="Arial" w:eastAsia="Times New Roman" w:hAnsi="Arial" w:cs="Arial"/>
          <w:i/>
          <w:color w:val="FF0000"/>
        </w:rPr>
        <w:t>[Option #1: Use when sharing of data and biospecimens will be optional (</w:t>
      </w:r>
      <w:r w:rsidRPr="004A701D">
        <w:rPr>
          <w:rFonts w:ascii="Arial" w:eastAsia="Times New Roman" w:hAnsi="Arial" w:cs="Arial"/>
          <w:b/>
          <w:bCs/>
          <w:i/>
          <w:color w:val="FF0000"/>
        </w:rPr>
        <w:t>e.g., studies with a potential direct benefit</w:t>
      </w:r>
      <w:r w:rsidRPr="004A701D">
        <w:rPr>
          <w:rFonts w:ascii="Arial" w:eastAsia="Times New Roman" w:hAnsi="Arial" w:cs="Arial"/>
          <w:i/>
          <w:color w:val="FF0000"/>
        </w:rPr>
        <w:t xml:space="preserve">). Requiring storage and sharing may be considered undue influence if the participant does not want to agree to the storage and sharing of data and biospecimens but feels compelled to agree </w:t>
      </w:r>
      <w:proofErr w:type="gramStart"/>
      <w:r w:rsidRPr="004A701D">
        <w:rPr>
          <w:rFonts w:ascii="Arial" w:eastAsia="Times New Roman" w:hAnsi="Arial" w:cs="Arial"/>
          <w:i/>
          <w:color w:val="FF0000"/>
        </w:rPr>
        <w:t>in order to</w:t>
      </w:r>
      <w:proofErr w:type="gramEnd"/>
      <w:r w:rsidRPr="004A701D">
        <w:rPr>
          <w:rFonts w:ascii="Arial" w:eastAsia="Times New Roman" w:hAnsi="Arial" w:cs="Arial"/>
          <w:i/>
          <w:color w:val="FF0000"/>
        </w:rPr>
        <w:t xml:space="preserve"> join a possibly beneficial research study.]</w:t>
      </w:r>
    </w:p>
    <w:p w14:paraId="1CBE4162" w14:textId="2410A1D8" w:rsidR="0009450D" w:rsidRPr="004A701D" w:rsidRDefault="0009450D" w:rsidP="005B43FA">
      <w:pPr>
        <w:spacing w:after="0"/>
        <w:rPr>
          <w:rFonts w:ascii="Arial" w:hAnsi="Arial" w:cs="Arial"/>
        </w:rPr>
      </w:pPr>
      <w:r w:rsidRPr="004A701D">
        <w:rPr>
          <w:rFonts w:ascii="Arial" w:hAnsi="Arial" w:cs="Arial"/>
          <w:iCs/>
        </w:rPr>
        <w:t>This study is collecting data and</w:t>
      </w:r>
      <w:r w:rsidR="00684FD1" w:rsidRPr="004A701D">
        <w:rPr>
          <w:rFonts w:ascii="Arial" w:hAnsi="Arial" w:cs="Arial"/>
          <w:iCs/>
        </w:rPr>
        <w:t>/or</w:t>
      </w:r>
      <w:r w:rsidRPr="004A701D">
        <w:rPr>
          <w:rFonts w:ascii="Arial" w:hAnsi="Arial" w:cs="Arial"/>
          <w:iCs/>
        </w:rPr>
        <w:t xml:space="preserve"> biospecimens from you. We would like to make your </w:t>
      </w:r>
      <w:r w:rsidR="00684FD1" w:rsidRPr="004A701D">
        <w:rPr>
          <w:rFonts w:ascii="Arial" w:hAnsi="Arial" w:cs="Arial"/>
          <w:iCs/>
        </w:rPr>
        <w:t xml:space="preserve">data and/or biospecimens </w:t>
      </w:r>
      <w:r w:rsidRPr="004A701D">
        <w:rPr>
          <w:rFonts w:ascii="Arial" w:hAnsi="Arial" w:cs="Arial"/>
          <w:iCs/>
        </w:rPr>
        <w:t xml:space="preserve">available for other research studies that may be done in the future. The research may be about similar diseases or conditions to this study.  </w:t>
      </w:r>
      <w:r w:rsidRPr="004A701D" w:rsidDel="009B4310">
        <w:rPr>
          <w:rFonts w:ascii="Arial" w:hAnsi="Arial" w:cs="Arial"/>
        </w:rPr>
        <w:t xml:space="preserve">Because science constantly advances, we do not yet know what future use </w:t>
      </w:r>
      <w:r w:rsidRPr="004A701D">
        <w:rPr>
          <w:rFonts w:ascii="Arial" w:hAnsi="Arial" w:cs="Arial"/>
        </w:rPr>
        <w:t xml:space="preserve">of research </w:t>
      </w:r>
      <w:r w:rsidR="00684FD1" w:rsidRPr="004A701D">
        <w:rPr>
          <w:rFonts w:ascii="Arial" w:hAnsi="Arial" w:cs="Arial"/>
          <w:iCs/>
        </w:rPr>
        <w:t xml:space="preserve">data and/or biospecimens </w:t>
      </w:r>
      <w:r w:rsidRPr="004A701D" w:rsidDel="009B4310">
        <w:rPr>
          <w:rFonts w:ascii="Arial" w:hAnsi="Arial" w:cs="Arial"/>
        </w:rPr>
        <w:t>may include.  This future research may be unrelated to the current study</w:t>
      </w:r>
      <w:r w:rsidRPr="004A701D">
        <w:rPr>
          <w:rFonts w:ascii="Arial" w:hAnsi="Arial" w:cs="Arial"/>
        </w:rPr>
        <w:t xml:space="preserve">. </w:t>
      </w:r>
    </w:p>
    <w:p w14:paraId="48E6C6E0" w14:textId="77777777" w:rsidR="005B43FA" w:rsidRPr="004A701D" w:rsidRDefault="005B43FA" w:rsidP="005B43FA">
      <w:pPr>
        <w:spacing w:after="0"/>
        <w:rPr>
          <w:rFonts w:ascii="Arial" w:hAnsi="Arial" w:cs="Arial"/>
        </w:rPr>
      </w:pPr>
    </w:p>
    <w:p w14:paraId="49DF0B8B" w14:textId="37F122D7" w:rsidR="0009450D" w:rsidRPr="004A701D" w:rsidRDefault="0009450D" w:rsidP="005B43FA">
      <w:pPr>
        <w:spacing w:after="0"/>
        <w:rPr>
          <w:rFonts w:ascii="Arial" w:hAnsi="Arial" w:cs="Arial"/>
          <w:iCs/>
        </w:rPr>
      </w:pPr>
      <w:r w:rsidRPr="004A701D">
        <w:rPr>
          <w:rFonts w:ascii="Arial" w:hAnsi="Arial" w:cs="Arial"/>
        </w:rPr>
        <w:t xml:space="preserve">Your </w:t>
      </w:r>
      <w:r w:rsidR="00684FD1" w:rsidRPr="004A701D">
        <w:rPr>
          <w:rFonts w:ascii="Arial" w:hAnsi="Arial" w:cs="Arial"/>
          <w:iCs/>
        </w:rPr>
        <w:t xml:space="preserve">data and/or biospecimens </w:t>
      </w:r>
      <w:r w:rsidRPr="004A701D">
        <w:rPr>
          <w:rFonts w:ascii="Arial" w:hAnsi="Arial" w:cs="Arial"/>
        </w:rPr>
        <w:t xml:space="preserve">may be shared with researchers at UCI and other institutions, for-profit companies, sponsors, government agencies, and other research partners. Your </w:t>
      </w:r>
      <w:r w:rsidR="00684FD1" w:rsidRPr="004A701D">
        <w:rPr>
          <w:rFonts w:ascii="Arial" w:hAnsi="Arial" w:cs="Arial"/>
          <w:iCs/>
        </w:rPr>
        <w:t xml:space="preserve">data and/or biospecimens </w:t>
      </w:r>
      <w:r w:rsidRPr="004A701D">
        <w:rPr>
          <w:rFonts w:ascii="Arial" w:hAnsi="Arial" w:cs="Arial"/>
        </w:rPr>
        <w:t xml:space="preserve">may also be put in government or other databases/repositories. Our goal is to make more research possible. We plan to keep your </w:t>
      </w:r>
      <w:r w:rsidR="00684FD1" w:rsidRPr="004A701D">
        <w:rPr>
          <w:rFonts w:ascii="Arial" w:hAnsi="Arial" w:cs="Arial"/>
          <w:iCs/>
        </w:rPr>
        <w:t xml:space="preserve">data and/or biospecimens </w:t>
      </w:r>
      <w:r w:rsidRPr="004A701D">
        <w:rPr>
          <w:rFonts w:ascii="Arial" w:hAnsi="Arial" w:cs="Arial"/>
        </w:rPr>
        <w:t xml:space="preserve">for </w:t>
      </w:r>
      <w:r w:rsidRPr="004A701D">
        <w:rPr>
          <w:rFonts w:ascii="Arial" w:hAnsi="Arial" w:cs="Arial"/>
          <w:i/>
          <w:iCs/>
          <w:color w:val="FF0000"/>
        </w:rPr>
        <w:t>[insert time frame as indicated in the study protocol].</w:t>
      </w:r>
    </w:p>
    <w:p w14:paraId="3B7336AE" w14:textId="77777777" w:rsidR="005B43FA" w:rsidRPr="004A701D" w:rsidRDefault="005B43FA" w:rsidP="005B43FA">
      <w:pPr>
        <w:pStyle w:val="Header"/>
        <w:rPr>
          <w:rFonts w:ascii="Arial" w:hAnsi="Arial" w:cs="Arial"/>
        </w:rPr>
      </w:pPr>
    </w:p>
    <w:p w14:paraId="0CCAAB8A" w14:textId="21F72582" w:rsidR="0009450D" w:rsidRPr="004A701D" w:rsidRDefault="0009450D" w:rsidP="005B43FA">
      <w:pPr>
        <w:pStyle w:val="Header"/>
        <w:rPr>
          <w:rFonts w:ascii="Arial" w:hAnsi="Arial" w:cs="Arial"/>
        </w:rPr>
      </w:pPr>
      <w:r w:rsidRPr="004A701D">
        <w:rPr>
          <w:rFonts w:ascii="Arial" w:hAnsi="Arial" w:cs="Arial"/>
        </w:rPr>
        <w:lastRenderedPageBreak/>
        <w:t xml:space="preserve">Sharing data and/or biospecimens is part of research and may increase what we can learn from this study. Often, data/biospecimen sharing is required as a condition of funding or for publishing study results. It also is needed to allow other researchers to validate study findings and to come up with new ideas. </w:t>
      </w:r>
    </w:p>
    <w:p w14:paraId="56239104" w14:textId="77777777" w:rsidR="0009450D" w:rsidRPr="004A701D" w:rsidRDefault="0009450D" w:rsidP="005B43FA">
      <w:pPr>
        <w:pStyle w:val="Header"/>
        <w:rPr>
          <w:rFonts w:ascii="Arial" w:hAnsi="Arial" w:cs="Arial"/>
        </w:rPr>
      </w:pPr>
    </w:p>
    <w:p w14:paraId="2D7F3606" w14:textId="476F5172" w:rsidR="0009450D" w:rsidRPr="004A701D" w:rsidRDefault="0009450D" w:rsidP="005B43FA">
      <w:pPr>
        <w:pStyle w:val="Header"/>
        <w:rPr>
          <w:rFonts w:ascii="Arial" w:hAnsi="Arial" w:cs="Arial"/>
        </w:rPr>
      </w:pPr>
      <w:r w:rsidRPr="004A701D">
        <w:rPr>
          <w:rFonts w:ascii="Arial" w:hAnsi="Arial" w:cs="Arial"/>
        </w:rPr>
        <w:t xml:space="preserve">The decision to share your </w:t>
      </w:r>
      <w:r w:rsidR="00684FD1" w:rsidRPr="004A701D">
        <w:rPr>
          <w:rFonts w:ascii="Arial" w:hAnsi="Arial" w:cs="Arial"/>
          <w:iCs/>
        </w:rPr>
        <w:t xml:space="preserve">data and/or biospecimens </w:t>
      </w:r>
      <w:r w:rsidRPr="004A701D">
        <w:rPr>
          <w:rFonts w:ascii="Arial" w:hAnsi="Arial" w:cs="Arial"/>
        </w:rPr>
        <w:t xml:space="preserve">is controlled by data/specimen sharing agreements and review by oversight groups within UCI.  To get access to your data and specimens, future researchers may also complete data/specimen sharing agreements and review by oversight groups within UCI, such as the Institutional Review Board (IRB). Generally, if your </w:t>
      </w:r>
      <w:r w:rsidR="00684FD1" w:rsidRPr="004A701D">
        <w:rPr>
          <w:rFonts w:ascii="Arial" w:hAnsi="Arial" w:cs="Arial"/>
          <w:iCs/>
        </w:rPr>
        <w:t xml:space="preserve">data and/or biospecimens </w:t>
      </w:r>
      <w:r w:rsidRPr="004A701D">
        <w:rPr>
          <w:rFonts w:ascii="Arial" w:hAnsi="Arial" w:cs="Arial"/>
        </w:rPr>
        <w:t xml:space="preserve">are used/shared without any personal identifiers or with information that is less likely to identify you (such as the date of a procedure), further review and approval is not needed.  </w:t>
      </w:r>
    </w:p>
    <w:p w14:paraId="14C6AA5B" w14:textId="665419F4" w:rsidR="00F302E9" w:rsidRPr="004A701D" w:rsidRDefault="00F302E9" w:rsidP="005B43FA">
      <w:pPr>
        <w:spacing w:after="0"/>
        <w:rPr>
          <w:rFonts w:ascii="Arial" w:hAnsi="Arial" w:cs="Arial"/>
        </w:rPr>
      </w:pPr>
    </w:p>
    <w:p w14:paraId="46801841" w14:textId="77777777" w:rsidR="005B43FA" w:rsidRPr="004A701D" w:rsidRDefault="005B43FA" w:rsidP="005B43FA">
      <w:pPr>
        <w:spacing w:after="0"/>
        <w:rPr>
          <w:rFonts w:ascii="Arial" w:hAnsi="Arial" w:cs="Arial"/>
          <w:b/>
          <w:bCs/>
          <w:iCs/>
        </w:rPr>
      </w:pPr>
      <w:r w:rsidRPr="004A701D">
        <w:rPr>
          <w:rFonts w:ascii="Arial" w:hAnsi="Arial" w:cs="Arial"/>
          <w:b/>
          <w:bCs/>
          <w:iCs/>
          <w:u w:val="single"/>
        </w:rPr>
        <w:t>Please initial</w:t>
      </w:r>
      <w:r w:rsidRPr="004A701D">
        <w:rPr>
          <w:rFonts w:ascii="Arial" w:hAnsi="Arial" w:cs="Arial"/>
          <w:b/>
          <w:bCs/>
          <w:iCs/>
        </w:rPr>
        <w:t xml:space="preserve"> your level of permission below:</w:t>
      </w:r>
    </w:p>
    <w:p w14:paraId="3B2F5A8B" w14:textId="77777777" w:rsidR="005B43FA" w:rsidRPr="004A701D" w:rsidRDefault="005B43FA" w:rsidP="005B4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4A701D">
        <w:rPr>
          <w:rFonts w:ascii="Arial" w:hAnsi="Arial" w:cs="Arial"/>
          <w:b/>
          <w:color w:val="000000"/>
          <w:u w:val="single"/>
        </w:rPr>
        <w:tab/>
      </w:r>
      <w:r w:rsidRPr="004A701D">
        <w:rPr>
          <w:rFonts w:ascii="Arial" w:hAnsi="Arial" w:cs="Arial"/>
          <w:b/>
          <w:color w:val="000000"/>
        </w:rPr>
        <w:t xml:space="preserve">YES, </w:t>
      </w:r>
      <w:r w:rsidRPr="004A701D">
        <w:rPr>
          <w:rFonts w:ascii="Arial" w:hAnsi="Arial" w:cs="Arial"/>
          <w:color w:val="000000"/>
        </w:rPr>
        <w:t>use my data and biospecimens in other research studies</w:t>
      </w:r>
    </w:p>
    <w:p w14:paraId="22B153AD" w14:textId="77777777" w:rsidR="005B43FA" w:rsidRPr="004A701D" w:rsidRDefault="005B43FA" w:rsidP="005B43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color w:val="000000"/>
        </w:rPr>
      </w:pPr>
      <w:r w:rsidRPr="004A701D">
        <w:rPr>
          <w:rFonts w:ascii="Arial" w:hAnsi="Arial" w:cs="Arial"/>
          <w:b/>
          <w:color w:val="000000"/>
          <w:u w:val="single"/>
        </w:rPr>
        <w:tab/>
      </w:r>
      <w:r w:rsidRPr="004A701D">
        <w:rPr>
          <w:rFonts w:ascii="Arial" w:hAnsi="Arial" w:cs="Arial"/>
          <w:b/>
          <w:bCs/>
          <w:color w:val="000000"/>
        </w:rPr>
        <w:t xml:space="preserve">NO, do NOT use </w:t>
      </w:r>
      <w:r w:rsidRPr="004A701D">
        <w:rPr>
          <w:rFonts w:ascii="Arial" w:hAnsi="Arial" w:cs="Arial"/>
          <w:color w:val="000000"/>
        </w:rPr>
        <w:t>my data and biospecimens in other research studies</w:t>
      </w:r>
    </w:p>
    <w:p w14:paraId="437488FF" w14:textId="30AE8FCD" w:rsidR="00E526EE" w:rsidRPr="004A701D" w:rsidRDefault="00E526EE" w:rsidP="005B43FA">
      <w:pPr>
        <w:spacing w:after="0"/>
        <w:rPr>
          <w:rFonts w:ascii="Arial" w:hAnsi="Arial" w:cs="Arial"/>
        </w:rPr>
      </w:pPr>
    </w:p>
    <w:p w14:paraId="3B2BC062" w14:textId="20F49473" w:rsidR="002F18AE" w:rsidRPr="004A701D" w:rsidRDefault="002F18AE" w:rsidP="002F18AE">
      <w:pPr>
        <w:pStyle w:val="Heading3"/>
        <w:spacing w:before="0" w:after="0" w:line="259" w:lineRule="auto"/>
        <w:rPr>
          <w:rFonts w:ascii="Arial" w:eastAsiaTheme="minorHAnsi" w:hAnsi="Arial" w:cs="Arial"/>
          <w:b w:val="0"/>
          <w:bCs w:val="0"/>
          <w:i/>
          <w:color w:val="FF0000"/>
          <w:sz w:val="22"/>
          <w:szCs w:val="22"/>
        </w:rPr>
      </w:pPr>
      <w:r w:rsidRPr="004A701D">
        <w:rPr>
          <w:rFonts w:ascii="Arial" w:eastAsiaTheme="minorHAnsi" w:hAnsi="Arial" w:cs="Arial"/>
          <w:b w:val="0"/>
          <w:bCs w:val="0"/>
          <w:i/>
          <w:color w:val="FF0000"/>
          <w:sz w:val="22"/>
          <w:szCs w:val="22"/>
        </w:rPr>
        <w:t>[Option #2: When sharing of data and biospecimens will not be optional (e.g., where sharing is integral to the purpose of the study)</w:t>
      </w:r>
      <w:r w:rsidR="006551A9">
        <w:rPr>
          <w:rFonts w:ascii="Arial" w:eastAsiaTheme="minorHAnsi" w:hAnsi="Arial" w:cs="Arial"/>
          <w:b w:val="0"/>
          <w:bCs w:val="0"/>
          <w:i/>
          <w:color w:val="FF0000"/>
          <w:sz w:val="22"/>
          <w:szCs w:val="22"/>
        </w:rPr>
        <w:t>]</w:t>
      </w:r>
    </w:p>
    <w:p w14:paraId="1880373C" w14:textId="47F4900E" w:rsidR="002F18AE" w:rsidRPr="004A701D" w:rsidRDefault="002F18AE" w:rsidP="002F18AE">
      <w:pPr>
        <w:spacing w:after="0"/>
        <w:rPr>
          <w:rFonts w:ascii="Arial" w:hAnsi="Arial" w:cs="Arial"/>
          <w:iCs/>
        </w:rPr>
      </w:pPr>
      <w:r w:rsidRPr="004A701D">
        <w:rPr>
          <w:rFonts w:ascii="Arial" w:hAnsi="Arial" w:cs="Arial"/>
          <w:iCs/>
        </w:rPr>
        <w:t xml:space="preserve">Participating in this study means you agree to share your </w:t>
      </w:r>
      <w:r w:rsidR="00684FD1" w:rsidRPr="004A701D">
        <w:rPr>
          <w:rFonts w:ascii="Arial" w:hAnsi="Arial" w:cs="Arial"/>
          <w:iCs/>
        </w:rPr>
        <w:t>data and/or biospecimens</w:t>
      </w:r>
      <w:r w:rsidRPr="004A701D">
        <w:rPr>
          <w:rFonts w:ascii="Arial" w:hAnsi="Arial" w:cs="Arial"/>
          <w:iCs/>
        </w:rPr>
        <w:t xml:space="preserve">. You can change your mind later, but researchers might still use your </w:t>
      </w:r>
      <w:r w:rsidR="00684FD1" w:rsidRPr="004A701D">
        <w:rPr>
          <w:rFonts w:ascii="Arial" w:hAnsi="Arial" w:cs="Arial"/>
          <w:iCs/>
        </w:rPr>
        <w:t xml:space="preserve">data and/or biospecimens </w:t>
      </w:r>
      <w:r w:rsidRPr="004A701D">
        <w:rPr>
          <w:rFonts w:ascii="Arial" w:hAnsi="Arial" w:cs="Arial"/>
          <w:iCs/>
        </w:rPr>
        <w:t xml:space="preserve">if they have already been shared. If you do not want your </w:t>
      </w:r>
      <w:r w:rsidR="00684FD1" w:rsidRPr="004A701D">
        <w:rPr>
          <w:rFonts w:ascii="Arial" w:hAnsi="Arial" w:cs="Arial"/>
          <w:iCs/>
        </w:rPr>
        <w:t xml:space="preserve">data and/or biospecimens </w:t>
      </w:r>
      <w:r w:rsidRPr="004A701D">
        <w:rPr>
          <w:rFonts w:ascii="Arial" w:hAnsi="Arial" w:cs="Arial"/>
          <w:iCs/>
        </w:rPr>
        <w:t>used for other projects, you should not participate in this study.</w:t>
      </w:r>
    </w:p>
    <w:p w14:paraId="33CF84F0" w14:textId="77777777" w:rsidR="002F18AE" w:rsidRPr="004A701D" w:rsidRDefault="002F18AE" w:rsidP="005B43FA">
      <w:pPr>
        <w:spacing w:after="0"/>
        <w:rPr>
          <w:rFonts w:ascii="Arial" w:hAnsi="Arial" w:cs="Arial"/>
        </w:rPr>
      </w:pPr>
    </w:p>
    <w:sectPr w:rsidR="002F18AE" w:rsidRPr="004A701D" w:rsidSect="00701E7B">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C8209" w14:textId="77777777" w:rsidR="002023FD" w:rsidRDefault="002023FD" w:rsidP="005C14CC">
      <w:pPr>
        <w:spacing w:after="0" w:line="240" w:lineRule="auto"/>
      </w:pPr>
      <w:r>
        <w:separator/>
      </w:r>
    </w:p>
  </w:endnote>
  <w:endnote w:type="continuationSeparator" w:id="0">
    <w:p w14:paraId="5A28E85E" w14:textId="77777777" w:rsidR="002023FD" w:rsidRDefault="002023FD" w:rsidP="005C1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Sylfaen"/>
    <w:panose1 w:val="020B06040202020202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3085660"/>
      <w:docPartObj>
        <w:docPartGallery w:val="Page Numbers (Bottom of Page)"/>
        <w:docPartUnique/>
      </w:docPartObj>
    </w:sdtPr>
    <w:sdtContent>
      <w:sdt>
        <w:sdtPr>
          <w:id w:val="-1008370672"/>
          <w:docPartObj>
            <w:docPartGallery w:val="Page Numbers (Top of Page)"/>
            <w:docPartUnique/>
          </w:docPartObj>
        </w:sdtPr>
        <w:sdtContent>
          <w:p w14:paraId="604F06EC" w14:textId="77777777" w:rsidR="00701E7B" w:rsidRPr="00632FC4" w:rsidRDefault="00701E7B" w:rsidP="00701E7B">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p w14:paraId="1E41AC5E" w14:textId="77777777" w:rsidR="00701E7B" w:rsidRDefault="00701E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1576446"/>
      <w:docPartObj>
        <w:docPartGallery w:val="Page Numbers (Bottom of Page)"/>
        <w:docPartUnique/>
      </w:docPartObj>
    </w:sdtPr>
    <w:sdtContent>
      <w:sdt>
        <w:sdtPr>
          <w:id w:val="1983348651"/>
          <w:docPartObj>
            <w:docPartGallery w:val="Page Numbers (Top of Page)"/>
            <w:docPartUnique/>
          </w:docPartObj>
        </w:sdtPr>
        <w:sdtContent>
          <w:p w14:paraId="280014AF" w14:textId="77777777" w:rsidR="00701E7B" w:rsidRPr="00632FC4" w:rsidRDefault="00701E7B" w:rsidP="00701E7B">
            <w:pPr>
              <w:pStyle w:val="Footer"/>
            </w:pPr>
            <w:r>
              <w:rPr>
                <w:rFonts w:ascii="Arial" w:hAnsi="Arial" w:cs="Arial"/>
                <w:b/>
                <w:bCs/>
                <w:sz w:val="16"/>
                <w:szCs w:val="16"/>
              </w:rPr>
              <w:tab/>
            </w:r>
            <w:r>
              <w:rPr>
                <w:rFonts w:ascii="Arial" w:hAnsi="Arial" w:cs="Arial"/>
                <w:b/>
                <w:bCs/>
                <w:sz w:val="16"/>
                <w:szCs w:val="16"/>
              </w:rPr>
              <w:tab/>
            </w:r>
            <w:r w:rsidRPr="00F465A1">
              <w:rPr>
                <w:rFonts w:ascii="Arial" w:hAnsi="Arial" w:cs="Arial"/>
                <w:sz w:val="16"/>
                <w:szCs w:val="16"/>
              </w:rPr>
              <w:t xml:space="preserve">Page </w:t>
            </w:r>
            <w:r w:rsidRPr="00F465A1">
              <w:rPr>
                <w:rFonts w:ascii="Arial" w:hAnsi="Arial" w:cs="Arial"/>
                <w:bCs/>
                <w:sz w:val="16"/>
                <w:szCs w:val="16"/>
              </w:rPr>
              <w:fldChar w:fldCharType="begin"/>
            </w:r>
            <w:r w:rsidRPr="00F465A1">
              <w:rPr>
                <w:rFonts w:ascii="Arial" w:hAnsi="Arial" w:cs="Arial"/>
                <w:bCs/>
                <w:sz w:val="16"/>
                <w:szCs w:val="16"/>
              </w:rPr>
              <w:instrText xml:space="preserve"> PAGE </w:instrText>
            </w:r>
            <w:r w:rsidRPr="00F465A1">
              <w:rPr>
                <w:rFonts w:ascii="Arial" w:hAnsi="Arial" w:cs="Arial"/>
                <w:bCs/>
                <w:sz w:val="16"/>
                <w:szCs w:val="16"/>
              </w:rPr>
              <w:fldChar w:fldCharType="separate"/>
            </w:r>
            <w:r>
              <w:rPr>
                <w:rFonts w:ascii="Arial" w:hAnsi="Arial" w:cs="Arial"/>
                <w:bCs/>
                <w:sz w:val="16"/>
                <w:szCs w:val="16"/>
              </w:rPr>
              <w:t>1</w:t>
            </w:r>
            <w:r w:rsidRPr="00F465A1">
              <w:rPr>
                <w:rFonts w:ascii="Arial" w:hAnsi="Arial" w:cs="Arial"/>
                <w:bCs/>
                <w:sz w:val="16"/>
                <w:szCs w:val="16"/>
              </w:rPr>
              <w:fldChar w:fldCharType="end"/>
            </w:r>
            <w:r w:rsidRPr="00F465A1">
              <w:rPr>
                <w:rFonts w:ascii="Arial" w:hAnsi="Arial" w:cs="Arial"/>
                <w:sz w:val="16"/>
                <w:szCs w:val="16"/>
              </w:rPr>
              <w:t xml:space="preserve"> of </w:t>
            </w:r>
            <w:r w:rsidRPr="00F465A1">
              <w:rPr>
                <w:rFonts w:ascii="Arial" w:hAnsi="Arial" w:cs="Arial"/>
                <w:bCs/>
                <w:sz w:val="16"/>
                <w:szCs w:val="16"/>
              </w:rPr>
              <w:fldChar w:fldCharType="begin"/>
            </w:r>
            <w:r w:rsidRPr="00F465A1">
              <w:rPr>
                <w:rFonts w:ascii="Arial" w:hAnsi="Arial" w:cs="Arial"/>
                <w:bCs/>
                <w:sz w:val="16"/>
                <w:szCs w:val="16"/>
              </w:rPr>
              <w:instrText xml:space="preserve"> NUMPAGES  </w:instrText>
            </w:r>
            <w:r w:rsidRPr="00F465A1">
              <w:rPr>
                <w:rFonts w:ascii="Arial" w:hAnsi="Arial" w:cs="Arial"/>
                <w:bCs/>
                <w:sz w:val="16"/>
                <w:szCs w:val="16"/>
              </w:rPr>
              <w:fldChar w:fldCharType="separate"/>
            </w:r>
            <w:r>
              <w:rPr>
                <w:rFonts w:ascii="Arial" w:hAnsi="Arial" w:cs="Arial"/>
                <w:bCs/>
                <w:sz w:val="16"/>
                <w:szCs w:val="16"/>
              </w:rPr>
              <w:t>3</w:t>
            </w:r>
            <w:r w:rsidRPr="00F465A1">
              <w:rPr>
                <w:rFonts w:ascii="Arial" w:hAnsi="Arial" w:cs="Arial"/>
                <w:bCs/>
                <w:sz w:val="16"/>
                <w:szCs w:val="16"/>
              </w:rPr>
              <w:fldChar w:fldCharType="end"/>
            </w:r>
          </w:p>
        </w:sdtContent>
      </w:sdt>
    </w:sdtContent>
  </w:sdt>
  <w:p w14:paraId="51CFB282" w14:textId="77777777" w:rsidR="00701E7B" w:rsidRDefault="00701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7F3B0" w14:textId="77777777" w:rsidR="002023FD" w:rsidRDefault="002023FD" w:rsidP="005C14CC">
      <w:pPr>
        <w:spacing w:after="0" w:line="240" w:lineRule="auto"/>
      </w:pPr>
      <w:r>
        <w:separator/>
      </w:r>
    </w:p>
  </w:footnote>
  <w:footnote w:type="continuationSeparator" w:id="0">
    <w:p w14:paraId="08EA9D3E" w14:textId="77777777" w:rsidR="002023FD" w:rsidRDefault="002023FD" w:rsidP="005C1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Caption w:val="APPLICATION: I R B Protocol"/>
      <w:tblDescription w:val="This is the header for the IRB protocol form"/>
    </w:tblPr>
    <w:tblGrid>
      <w:gridCol w:w="5744"/>
      <w:gridCol w:w="5056"/>
    </w:tblGrid>
    <w:tr w:rsidR="00701E7B" w:rsidRPr="00A32152" w14:paraId="47631D18" w14:textId="77777777" w:rsidTr="001B571D">
      <w:trPr>
        <w:trHeight w:val="1125"/>
        <w:tblHeader/>
      </w:trPr>
      <w:tc>
        <w:tcPr>
          <w:tcW w:w="5744" w:type="dxa"/>
          <w:tcBorders>
            <w:top w:val="nil"/>
            <w:left w:val="nil"/>
            <w:bottom w:val="nil"/>
            <w:right w:val="nil"/>
          </w:tcBorders>
          <w:vAlign w:val="center"/>
        </w:tcPr>
        <w:p w14:paraId="07486FAB" w14:textId="77777777" w:rsidR="00701E7B" w:rsidRDefault="00701E7B" w:rsidP="00701E7B">
          <w:pPr>
            <w:tabs>
              <w:tab w:val="right" w:pos="9720"/>
            </w:tabs>
          </w:pPr>
          <w:bookmarkStart w:id="0" w:name="_Hlk173216690"/>
          <w:r>
            <w:rPr>
              <w:noProof/>
            </w:rPr>
            <w:drawing>
              <wp:inline distT="0" distB="0" distL="0" distR="0" wp14:anchorId="6AA0047F" wp14:editId="17D96D5B">
                <wp:extent cx="2267224" cy="597444"/>
                <wp:effectExtent l="0" t="0" r="0" b="0"/>
                <wp:docPr id="57266576" name="Picture 917726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66576" name="Picture 917726197"/>
                        <pic:cNvPicPr/>
                      </pic:nvPicPr>
                      <pic:blipFill>
                        <a:blip r:embed="rId1">
                          <a:extLst>
                            <a:ext uri="{96DAC541-7B7A-43D3-8B79-37D633B846F1}">
                              <asvg:svgBlip xmlns:asvg="http://schemas.microsoft.com/office/drawing/2016/SVG/main" r:embed="rId2"/>
                            </a:ext>
                          </a:extLst>
                        </a:blip>
                        <a:stretch>
                          <a:fillRect/>
                        </a:stretch>
                      </pic:blipFill>
                      <pic:spPr>
                        <a:xfrm>
                          <a:off x="0" y="0"/>
                          <a:ext cx="2297417" cy="605400"/>
                        </a:xfrm>
                        <a:prstGeom prst="rect">
                          <a:avLst/>
                        </a:prstGeom>
                      </pic:spPr>
                    </pic:pic>
                  </a:graphicData>
                </a:graphic>
              </wp:inline>
            </w:drawing>
          </w:r>
        </w:p>
        <w:p w14:paraId="00F0B7FC" w14:textId="77777777" w:rsidR="00701E7B" w:rsidRDefault="00701E7B" w:rsidP="00701E7B">
          <w:pPr>
            <w:tabs>
              <w:tab w:val="right" w:pos="9720"/>
            </w:tabs>
          </w:pPr>
        </w:p>
      </w:tc>
      <w:tc>
        <w:tcPr>
          <w:tcW w:w="5056" w:type="dxa"/>
          <w:tcBorders>
            <w:top w:val="nil"/>
            <w:left w:val="nil"/>
            <w:bottom w:val="nil"/>
            <w:right w:val="nil"/>
          </w:tcBorders>
          <w:vAlign w:val="center"/>
        </w:tcPr>
        <w:p w14:paraId="2DCEEF40" w14:textId="77777777" w:rsidR="00701E7B" w:rsidRDefault="00701E7B" w:rsidP="00701E7B">
          <w:pPr>
            <w:tabs>
              <w:tab w:val="right" w:pos="9720"/>
            </w:tabs>
            <w:jc w:val="right"/>
            <w:outlineLvl w:val="0"/>
            <w:rPr>
              <w:rFonts w:ascii="Arial" w:hAnsi="Arial" w:cs="Arial"/>
              <w:b/>
              <w:bCs/>
              <w:sz w:val="28"/>
              <w:szCs w:val="32"/>
            </w:rPr>
          </w:pPr>
        </w:p>
        <w:p w14:paraId="76BD46A2" w14:textId="77777777" w:rsidR="00701E7B" w:rsidRPr="00E31565" w:rsidRDefault="00701E7B" w:rsidP="00701E7B">
          <w:pPr>
            <w:tabs>
              <w:tab w:val="right" w:pos="9720"/>
            </w:tabs>
            <w:jc w:val="right"/>
            <w:outlineLvl w:val="0"/>
            <w:rPr>
              <w:rFonts w:ascii="Arial" w:hAnsi="Arial" w:cs="Arial"/>
              <w:b/>
              <w:bCs/>
              <w:sz w:val="24"/>
              <w:szCs w:val="24"/>
            </w:rPr>
          </w:pPr>
          <w:r w:rsidRPr="00E31565">
            <w:rPr>
              <w:rFonts w:ascii="Arial" w:hAnsi="Arial" w:cs="Arial"/>
              <w:b/>
              <w:bCs/>
              <w:sz w:val="24"/>
              <w:szCs w:val="24"/>
            </w:rPr>
            <w:t>HRP-</w:t>
          </w:r>
          <w:r>
            <w:rPr>
              <w:rFonts w:ascii="Arial" w:hAnsi="Arial" w:cs="Arial"/>
              <w:b/>
              <w:bCs/>
              <w:sz w:val="24"/>
              <w:szCs w:val="24"/>
            </w:rPr>
            <w:t>502h</w:t>
          </w:r>
        </w:p>
        <w:p w14:paraId="564BBF21" w14:textId="77777777" w:rsidR="00701E7B" w:rsidRDefault="00701E7B" w:rsidP="00701E7B">
          <w:pPr>
            <w:tabs>
              <w:tab w:val="right" w:pos="9720"/>
            </w:tabs>
            <w:jc w:val="right"/>
            <w:outlineLvl w:val="0"/>
            <w:rPr>
              <w:rFonts w:ascii="Arial" w:hAnsi="Arial" w:cs="Arial"/>
              <w:b/>
              <w:bCs/>
              <w:sz w:val="24"/>
              <w:szCs w:val="24"/>
            </w:rPr>
          </w:pPr>
          <w:r w:rsidRPr="00E31565">
            <w:rPr>
              <w:rFonts w:ascii="Arial" w:hAnsi="Arial" w:cs="Arial"/>
              <w:b/>
              <w:bCs/>
              <w:sz w:val="24"/>
              <w:szCs w:val="24"/>
            </w:rPr>
            <w:t xml:space="preserve"> </w:t>
          </w:r>
          <w:r>
            <w:rPr>
              <w:rFonts w:ascii="Arial" w:hAnsi="Arial" w:cs="Arial"/>
              <w:b/>
              <w:bCs/>
              <w:sz w:val="24"/>
              <w:szCs w:val="24"/>
            </w:rPr>
            <w:t>12/23/2025</w:t>
          </w:r>
          <w:r w:rsidRPr="00E31565">
            <w:rPr>
              <w:rFonts w:ascii="Arial" w:hAnsi="Arial" w:cs="Arial"/>
              <w:b/>
              <w:bCs/>
              <w:sz w:val="24"/>
              <w:szCs w:val="24"/>
            </w:rPr>
            <w:t xml:space="preserve"> | Approver: B. </w:t>
          </w:r>
          <w:proofErr w:type="spellStart"/>
          <w:r w:rsidRPr="00E31565">
            <w:rPr>
              <w:rFonts w:ascii="Arial" w:hAnsi="Arial" w:cs="Arial"/>
              <w:b/>
              <w:bCs/>
              <w:sz w:val="24"/>
              <w:szCs w:val="24"/>
            </w:rPr>
            <w:t>Alberola</w:t>
          </w:r>
          <w:proofErr w:type="spellEnd"/>
        </w:p>
        <w:p w14:paraId="32F04A67" w14:textId="77777777" w:rsidR="00701E7B" w:rsidRPr="00A32152" w:rsidRDefault="00701E7B" w:rsidP="00701E7B">
          <w:pPr>
            <w:tabs>
              <w:tab w:val="right" w:pos="9720"/>
            </w:tabs>
            <w:jc w:val="right"/>
            <w:outlineLvl w:val="0"/>
            <w:rPr>
              <w:rFonts w:ascii="Arial" w:hAnsi="Arial" w:cs="Arial"/>
              <w:b/>
              <w:bCs/>
              <w:sz w:val="28"/>
              <w:szCs w:val="32"/>
            </w:rPr>
          </w:pPr>
        </w:p>
      </w:tc>
    </w:tr>
    <w:tr w:rsidR="00701E7B" w14:paraId="3FE3105C" w14:textId="77777777" w:rsidTr="001B571D">
      <w:trPr>
        <w:trHeight w:val="207"/>
      </w:trPr>
      <w:tc>
        <w:tcPr>
          <w:tcW w:w="10800" w:type="dxa"/>
          <w:gridSpan w:val="2"/>
          <w:tcBorders>
            <w:top w:val="nil"/>
            <w:left w:val="nil"/>
            <w:bottom w:val="nil"/>
            <w:right w:val="nil"/>
          </w:tcBorders>
          <w:shd w:val="clear" w:color="auto" w:fill="255799"/>
          <w:vAlign w:val="center"/>
        </w:tcPr>
        <w:p w14:paraId="40600D17" w14:textId="77777777" w:rsidR="00701E7B" w:rsidRPr="00551486" w:rsidRDefault="00701E7B" w:rsidP="00701E7B">
          <w:pPr>
            <w:tabs>
              <w:tab w:val="right" w:pos="9720"/>
            </w:tabs>
            <w:jc w:val="right"/>
            <w:outlineLvl w:val="0"/>
            <w:rPr>
              <w:rFonts w:cstheme="minorHAnsi"/>
              <w:b/>
              <w:bCs/>
            </w:rPr>
          </w:pPr>
        </w:p>
      </w:tc>
    </w:tr>
    <w:tr w:rsidR="00701E7B" w:rsidRPr="009D675D" w14:paraId="23332CD8" w14:textId="77777777" w:rsidTr="001B571D">
      <w:trPr>
        <w:trHeight w:val="81"/>
      </w:trPr>
      <w:tc>
        <w:tcPr>
          <w:tcW w:w="10800" w:type="dxa"/>
          <w:gridSpan w:val="2"/>
          <w:tcBorders>
            <w:top w:val="nil"/>
            <w:left w:val="nil"/>
            <w:bottom w:val="nil"/>
            <w:right w:val="nil"/>
          </w:tcBorders>
          <w:shd w:val="clear" w:color="auto" w:fill="6AA2B8"/>
          <w:vAlign w:val="center"/>
        </w:tcPr>
        <w:p w14:paraId="04F76D92" w14:textId="77777777" w:rsidR="00701E7B" w:rsidRPr="009D675D" w:rsidRDefault="00701E7B" w:rsidP="00701E7B">
          <w:pPr>
            <w:tabs>
              <w:tab w:val="right" w:pos="9720"/>
            </w:tabs>
            <w:jc w:val="right"/>
            <w:outlineLvl w:val="0"/>
            <w:rPr>
              <w:rFonts w:cstheme="minorHAnsi"/>
              <w:b/>
              <w:bCs/>
              <w:color w:val="009443"/>
              <w:sz w:val="14"/>
              <w:szCs w:val="32"/>
            </w:rPr>
          </w:pPr>
        </w:p>
      </w:tc>
    </w:tr>
    <w:bookmarkEnd w:id="0"/>
  </w:tbl>
  <w:p w14:paraId="01A06183" w14:textId="77777777" w:rsidR="00701E7B" w:rsidRPr="00701E7B" w:rsidRDefault="00701E7B" w:rsidP="00701E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9567E"/>
    <w:multiLevelType w:val="multilevel"/>
    <w:tmpl w:val="D4E28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733C8"/>
    <w:multiLevelType w:val="hybridMultilevel"/>
    <w:tmpl w:val="57523B90"/>
    <w:lvl w:ilvl="0" w:tplc="776A787C">
      <w:numFmt w:val="bullet"/>
      <w:lvlText w:val=""/>
      <w:lvlJc w:val="left"/>
      <w:pPr>
        <w:ind w:left="520" w:hanging="360"/>
      </w:pPr>
      <w:rPr>
        <w:rFonts w:ascii="Symbol" w:eastAsia="Symbol" w:hAnsi="Symbol" w:cs="Symbol" w:hint="default"/>
        <w:w w:val="99"/>
      </w:rPr>
    </w:lvl>
    <w:lvl w:ilvl="1" w:tplc="9F54C440">
      <w:numFmt w:val="bullet"/>
      <w:lvlText w:val="•"/>
      <w:lvlJc w:val="left"/>
      <w:pPr>
        <w:ind w:left="1490" w:hanging="360"/>
      </w:pPr>
      <w:rPr>
        <w:rFonts w:hint="default"/>
      </w:rPr>
    </w:lvl>
    <w:lvl w:ilvl="2" w:tplc="67E8BDA0">
      <w:numFmt w:val="bullet"/>
      <w:lvlText w:val="•"/>
      <w:lvlJc w:val="left"/>
      <w:pPr>
        <w:ind w:left="2460" w:hanging="360"/>
      </w:pPr>
      <w:rPr>
        <w:rFonts w:hint="default"/>
      </w:rPr>
    </w:lvl>
    <w:lvl w:ilvl="3" w:tplc="4B52E966">
      <w:numFmt w:val="bullet"/>
      <w:lvlText w:val="•"/>
      <w:lvlJc w:val="left"/>
      <w:pPr>
        <w:ind w:left="3430" w:hanging="360"/>
      </w:pPr>
      <w:rPr>
        <w:rFonts w:hint="default"/>
      </w:rPr>
    </w:lvl>
    <w:lvl w:ilvl="4" w:tplc="6EA41992">
      <w:numFmt w:val="bullet"/>
      <w:lvlText w:val="•"/>
      <w:lvlJc w:val="left"/>
      <w:pPr>
        <w:ind w:left="4400" w:hanging="360"/>
      </w:pPr>
      <w:rPr>
        <w:rFonts w:hint="default"/>
      </w:rPr>
    </w:lvl>
    <w:lvl w:ilvl="5" w:tplc="4ECAFA3C">
      <w:numFmt w:val="bullet"/>
      <w:lvlText w:val="•"/>
      <w:lvlJc w:val="left"/>
      <w:pPr>
        <w:ind w:left="5370" w:hanging="360"/>
      </w:pPr>
      <w:rPr>
        <w:rFonts w:hint="default"/>
      </w:rPr>
    </w:lvl>
    <w:lvl w:ilvl="6" w:tplc="7B6A0EC6">
      <w:numFmt w:val="bullet"/>
      <w:lvlText w:val="•"/>
      <w:lvlJc w:val="left"/>
      <w:pPr>
        <w:ind w:left="6340" w:hanging="360"/>
      </w:pPr>
      <w:rPr>
        <w:rFonts w:hint="default"/>
      </w:rPr>
    </w:lvl>
    <w:lvl w:ilvl="7" w:tplc="4218E414">
      <w:numFmt w:val="bullet"/>
      <w:lvlText w:val="•"/>
      <w:lvlJc w:val="left"/>
      <w:pPr>
        <w:ind w:left="7310" w:hanging="360"/>
      </w:pPr>
      <w:rPr>
        <w:rFonts w:hint="default"/>
      </w:rPr>
    </w:lvl>
    <w:lvl w:ilvl="8" w:tplc="8AF09832">
      <w:numFmt w:val="bullet"/>
      <w:lvlText w:val="•"/>
      <w:lvlJc w:val="left"/>
      <w:pPr>
        <w:ind w:left="8280" w:hanging="360"/>
      </w:pPr>
      <w:rPr>
        <w:rFonts w:hint="default"/>
      </w:rPr>
    </w:lvl>
  </w:abstractNum>
  <w:num w:numId="1" w16cid:durableId="648828272">
    <w:abstractNumId w:val="0"/>
  </w:num>
  <w:num w:numId="2" w16cid:durableId="1134566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4CC"/>
    <w:rsid w:val="00062714"/>
    <w:rsid w:val="0009450D"/>
    <w:rsid w:val="000C5ACB"/>
    <w:rsid w:val="000C7CE3"/>
    <w:rsid w:val="000D615E"/>
    <w:rsid w:val="00102134"/>
    <w:rsid w:val="0013290B"/>
    <w:rsid w:val="00136E6E"/>
    <w:rsid w:val="001B0FB7"/>
    <w:rsid w:val="001D3D97"/>
    <w:rsid w:val="002023FD"/>
    <w:rsid w:val="002121C6"/>
    <w:rsid w:val="0022237B"/>
    <w:rsid w:val="002328D5"/>
    <w:rsid w:val="00263E36"/>
    <w:rsid w:val="00270C6C"/>
    <w:rsid w:val="002F18AE"/>
    <w:rsid w:val="00351F8B"/>
    <w:rsid w:val="003525AA"/>
    <w:rsid w:val="00366821"/>
    <w:rsid w:val="0038230B"/>
    <w:rsid w:val="003D7EBE"/>
    <w:rsid w:val="0040697C"/>
    <w:rsid w:val="004A701D"/>
    <w:rsid w:val="00537179"/>
    <w:rsid w:val="00540E33"/>
    <w:rsid w:val="005B43FA"/>
    <w:rsid w:val="005B7BC9"/>
    <w:rsid w:val="005C14CC"/>
    <w:rsid w:val="005E6559"/>
    <w:rsid w:val="006551A9"/>
    <w:rsid w:val="00684FD1"/>
    <w:rsid w:val="00687531"/>
    <w:rsid w:val="006A3785"/>
    <w:rsid w:val="006E7BBD"/>
    <w:rsid w:val="006F3586"/>
    <w:rsid w:val="006F4DAA"/>
    <w:rsid w:val="00701E7B"/>
    <w:rsid w:val="00741419"/>
    <w:rsid w:val="007D0D40"/>
    <w:rsid w:val="007D2522"/>
    <w:rsid w:val="007D4E38"/>
    <w:rsid w:val="00977159"/>
    <w:rsid w:val="00981488"/>
    <w:rsid w:val="0099287E"/>
    <w:rsid w:val="009D4DB2"/>
    <w:rsid w:val="009E4A56"/>
    <w:rsid w:val="00A73DEE"/>
    <w:rsid w:val="00AA37DD"/>
    <w:rsid w:val="00B32244"/>
    <w:rsid w:val="00C1399F"/>
    <w:rsid w:val="00C426AA"/>
    <w:rsid w:val="00C655BD"/>
    <w:rsid w:val="00C86A08"/>
    <w:rsid w:val="00CB3D33"/>
    <w:rsid w:val="00CB4C79"/>
    <w:rsid w:val="00CC3B9A"/>
    <w:rsid w:val="00CD638A"/>
    <w:rsid w:val="00D021AA"/>
    <w:rsid w:val="00D105D3"/>
    <w:rsid w:val="00D41DC5"/>
    <w:rsid w:val="00DA2CBB"/>
    <w:rsid w:val="00DC5A06"/>
    <w:rsid w:val="00E1133C"/>
    <w:rsid w:val="00E14BA7"/>
    <w:rsid w:val="00E40B03"/>
    <w:rsid w:val="00E526EE"/>
    <w:rsid w:val="00E8313A"/>
    <w:rsid w:val="00E91D8D"/>
    <w:rsid w:val="00F302E9"/>
    <w:rsid w:val="00F34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31C0"/>
  <w15:chartTrackingRefBased/>
  <w15:docId w15:val="{04A59EB5-D2E0-44EA-81F0-1C4EC59F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4CC"/>
    <w:rPr>
      <w:rFonts w:eastAsiaTheme="minorHAnsi"/>
      <w:lang w:eastAsia="en-US"/>
    </w:rPr>
  </w:style>
  <w:style w:type="paragraph" w:styleId="Heading3">
    <w:name w:val="heading 3"/>
    <w:basedOn w:val="Normal"/>
    <w:next w:val="Normal"/>
    <w:link w:val="Heading3Char"/>
    <w:unhideWhenUsed/>
    <w:qFormat/>
    <w:rsid w:val="00F302E9"/>
    <w:pPr>
      <w:keepNext/>
      <w:spacing w:before="240" w:after="60" w:line="240" w:lineRule="auto"/>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4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4CC"/>
  </w:style>
  <w:style w:type="paragraph" w:styleId="Footer">
    <w:name w:val="footer"/>
    <w:basedOn w:val="Normal"/>
    <w:link w:val="FooterChar"/>
    <w:uiPriority w:val="99"/>
    <w:unhideWhenUsed/>
    <w:rsid w:val="005C14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4CC"/>
  </w:style>
  <w:style w:type="character" w:styleId="Hyperlink">
    <w:name w:val="Hyperlink"/>
    <w:basedOn w:val="DefaultParagraphFont"/>
    <w:uiPriority w:val="99"/>
    <w:unhideWhenUsed/>
    <w:rsid w:val="005C14CC"/>
    <w:rPr>
      <w:color w:val="0563C1" w:themeColor="hyperlink"/>
      <w:u w:val="single"/>
    </w:rPr>
  </w:style>
  <w:style w:type="paragraph" w:styleId="NormalWeb">
    <w:name w:val="Normal (Web)"/>
    <w:basedOn w:val="Normal"/>
    <w:uiPriority w:val="99"/>
    <w:unhideWhenUsed/>
    <w:rsid w:val="005C14CC"/>
    <w:pPr>
      <w:spacing w:before="100" w:beforeAutospacing="1" w:after="100" w:afterAutospacing="1" w:line="312" w:lineRule="atLeast"/>
      <w:ind w:left="150"/>
    </w:pPr>
    <w:rPr>
      <w:rFonts w:ascii="Arial" w:eastAsiaTheme="minorEastAsia" w:hAnsi="Arial" w:cs="Arial"/>
      <w:color w:val="1B3D6D"/>
      <w:sz w:val="24"/>
      <w:szCs w:val="24"/>
      <w:lang w:eastAsia="zh-CN"/>
    </w:rPr>
  </w:style>
  <w:style w:type="character" w:styleId="Strong">
    <w:name w:val="Strong"/>
    <w:basedOn w:val="DefaultParagraphFont"/>
    <w:uiPriority w:val="22"/>
    <w:qFormat/>
    <w:rsid w:val="005C14CC"/>
    <w:rPr>
      <w:b/>
      <w:bCs/>
    </w:rPr>
  </w:style>
  <w:style w:type="character" w:styleId="UnresolvedMention">
    <w:name w:val="Unresolved Mention"/>
    <w:basedOn w:val="DefaultParagraphFont"/>
    <w:uiPriority w:val="99"/>
    <w:semiHidden/>
    <w:unhideWhenUsed/>
    <w:rsid w:val="0099287E"/>
    <w:rPr>
      <w:color w:val="605E5C"/>
      <w:shd w:val="clear" w:color="auto" w:fill="E1DFDD"/>
    </w:rPr>
  </w:style>
  <w:style w:type="paragraph" w:styleId="NoSpacing">
    <w:name w:val="No Spacing"/>
    <w:uiPriority w:val="1"/>
    <w:qFormat/>
    <w:rsid w:val="00F302E9"/>
    <w:pPr>
      <w:spacing w:after="0" w:line="240" w:lineRule="auto"/>
    </w:pPr>
    <w:rPr>
      <w:rFonts w:ascii="Calibri" w:eastAsia="Calibri" w:hAnsi="Calibri" w:cs="Times New Roman"/>
      <w:lang w:eastAsia="en-US"/>
    </w:rPr>
  </w:style>
  <w:style w:type="character" w:customStyle="1" w:styleId="Heading3Char">
    <w:name w:val="Heading 3 Char"/>
    <w:basedOn w:val="DefaultParagraphFont"/>
    <w:link w:val="Heading3"/>
    <w:rsid w:val="00F302E9"/>
    <w:rPr>
      <w:rFonts w:asciiTheme="majorHAnsi" w:eastAsiaTheme="majorEastAsia" w:hAnsiTheme="majorHAnsi" w:cstheme="majorBidi"/>
      <w:b/>
      <w:bCs/>
      <w:sz w:val="26"/>
      <w:szCs w:val="26"/>
      <w:lang w:eastAsia="en-US"/>
    </w:rPr>
  </w:style>
  <w:style w:type="paragraph" w:styleId="BodyText">
    <w:name w:val="Body Text"/>
    <w:basedOn w:val="Normal"/>
    <w:link w:val="BodyTextChar"/>
    <w:rsid w:val="00F302E9"/>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rsid w:val="00F302E9"/>
    <w:rPr>
      <w:rFonts w:ascii="Times New Roman" w:eastAsia="Times New Roman" w:hAnsi="Times New Roman" w:cs="Times"/>
      <w:iCs/>
      <w:sz w:val="24"/>
      <w:szCs w:val="24"/>
      <w:lang w:eastAsia="en-US"/>
    </w:rPr>
  </w:style>
  <w:style w:type="character" w:styleId="CommentReference">
    <w:name w:val="annotation reference"/>
    <w:uiPriority w:val="99"/>
    <w:semiHidden/>
    <w:rsid w:val="00F302E9"/>
    <w:rPr>
      <w:sz w:val="16"/>
      <w:szCs w:val="16"/>
    </w:rPr>
  </w:style>
  <w:style w:type="paragraph" w:styleId="CommentText">
    <w:name w:val="annotation text"/>
    <w:basedOn w:val="Normal"/>
    <w:link w:val="CommentTextChar"/>
    <w:uiPriority w:val="99"/>
    <w:semiHidden/>
    <w:rsid w:val="00F302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F302E9"/>
    <w:rPr>
      <w:rFonts w:ascii="Times New Roman" w:eastAsia="Times New Roman" w:hAnsi="Times New Roman" w:cs="Times New Roman"/>
      <w:sz w:val="20"/>
      <w:szCs w:val="20"/>
      <w:lang w:eastAsia="en-US"/>
    </w:rPr>
  </w:style>
  <w:style w:type="paragraph" w:styleId="ListParagraph">
    <w:name w:val="List Paragraph"/>
    <w:basedOn w:val="Normal"/>
    <w:uiPriority w:val="1"/>
    <w:qFormat/>
    <w:rsid w:val="002328D5"/>
    <w:pPr>
      <w:widowControl w:val="0"/>
      <w:autoSpaceDE w:val="0"/>
      <w:autoSpaceDN w:val="0"/>
      <w:spacing w:after="0" w:line="240" w:lineRule="auto"/>
      <w:ind w:left="520" w:hanging="360"/>
    </w:pPr>
    <w:rPr>
      <w:rFonts w:ascii="Calibri" w:eastAsia="Calibri" w:hAnsi="Calibri" w:cs="Calibri"/>
    </w:rPr>
  </w:style>
  <w:style w:type="character" w:customStyle="1" w:styleId="header-a1">
    <w:name w:val="header-a1"/>
    <w:rsid w:val="00C1399F"/>
    <w:rPr>
      <w:rFonts w:ascii="Arial" w:hAnsi="Arial" w:cs="Arial" w:hint="default"/>
      <w:b/>
      <w:bCs/>
      <w:color w:val="000000"/>
      <w:sz w:val="21"/>
      <w:szCs w:val="21"/>
    </w:rPr>
  </w:style>
  <w:style w:type="paragraph" w:styleId="CommentSubject">
    <w:name w:val="annotation subject"/>
    <w:basedOn w:val="CommentText"/>
    <w:next w:val="CommentText"/>
    <w:link w:val="CommentSubjectChar"/>
    <w:uiPriority w:val="99"/>
    <w:semiHidden/>
    <w:unhideWhenUsed/>
    <w:rsid w:val="009771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7159"/>
    <w:rPr>
      <w:rFonts w:ascii="Times New Roman" w:eastAsiaTheme="minorHAnsi" w:hAnsi="Times New Roman" w:cs="Times New Roman"/>
      <w:b/>
      <w:bCs/>
      <w:sz w:val="20"/>
      <w:szCs w:val="20"/>
      <w:lang w:eastAsia="en-US"/>
    </w:rPr>
  </w:style>
  <w:style w:type="character" w:styleId="FollowedHyperlink">
    <w:name w:val="FollowedHyperlink"/>
    <w:basedOn w:val="DefaultParagraphFont"/>
    <w:uiPriority w:val="99"/>
    <w:semiHidden/>
    <w:unhideWhenUsed/>
    <w:rsid w:val="00351F8B"/>
    <w:rPr>
      <w:color w:val="954F72" w:themeColor="followedHyperlink"/>
      <w:u w:val="single"/>
    </w:rPr>
  </w:style>
  <w:style w:type="table" w:styleId="TableGrid">
    <w:name w:val="Table Grid"/>
    <w:basedOn w:val="TableNormal"/>
    <w:uiPriority w:val="39"/>
    <w:rsid w:val="005B4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ing.nih.gov/sites/default/files/flmngr/DMS_Ws.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haring.nih.gov/data-management-and-sharing-policy/about-data-management-and-sharing-policies/data-management-and-sharing-policy-overvie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uci.edu/human-research-protections/irb-form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6436</Characters>
  <Application>Microsoft Office Word</Application>
  <DocSecurity>0</DocSecurity>
  <Lines>131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Anuradha Mathur</dc:creator>
  <cp:keywords/>
  <dc:description/>
  <cp:lastModifiedBy>Jessica Marie Sheldon</cp:lastModifiedBy>
  <cp:revision>2</cp:revision>
  <dcterms:created xsi:type="dcterms:W3CDTF">2025-12-23T20:26:00Z</dcterms:created>
  <dcterms:modified xsi:type="dcterms:W3CDTF">2025-12-23T20:26:00Z</dcterms:modified>
</cp:coreProperties>
</file>