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584E" w14:textId="77777777" w:rsidR="00C00717" w:rsidRDefault="00C00717" w:rsidP="00E97694">
      <w:pPr>
        <w:pStyle w:val="Header"/>
        <w:tabs>
          <w:tab w:val="clear" w:pos="4320"/>
          <w:tab w:val="clear" w:pos="8640"/>
        </w:tabs>
      </w:pPr>
    </w:p>
    <w:p w14:paraId="4C63804D" w14:textId="77777777" w:rsidR="00C00717" w:rsidRPr="00FD5EEB" w:rsidRDefault="00C00717" w:rsidP="00C00717">
      <w:pPr>
        <w:spacing w:after="120"/>
        <w:ind w:left="86"/>
        <w:jc w:val="center"/>
        <w:rPr>
          <w:rFonts w:cs="Arial"/>
          <w:b/>
          <w:spacing w:val="10"/>
        </w:rPr>
      </w:pPr>
      <w:r w:rsidRPr="00FD5EEB">
        <w:rPr>
          <w:rFonts w:cs="Arial"/>
          <w:b/>
          <w:spacing w:val="10"/>
        </w:rPr>
        <w:t>STANDARD OPERATING 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512"/>
        <w:gridCol w:w="3212"/>
        <w:gridCol w:w="3217"/>
      </w:tblGrid>
      <w:tr w:rsidR="00C00717" w:rsidRPr="00FD5EEB" w14:paraId="755CA836" w14:textId="77777777" w:rsidTr="00390DCE"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03DED41" w14:textId="77777777" w:rsidR="00C00717" w:rsidRPr="00FD5EEB" w:rsidRDefault="00C00717" w:rsidP="00390DCE">
            <w:pPr>
              <w:rPr>
                <w:rFonts w:cs="Arial"/>
                <w:b/>
              </w:rPr>
            </w:pPr>
            <w:r w:rsidRPr="00FD5EEB">
              <w:rPr>
                <w:rFonts w:cs="Arial"/>
                <w:b/>
              </w:rPr>
              <w:t xml:space="preserve">SOP#: </w:t>
            </w:r>
            <w:r w:rsidR="009D66C0" w:rsidRPr="00FD5EEB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9D66C0" w:rsidRPr="00FD5EEB">
              <w:rPr>
                <w:rFonts w:cs="Arial"/>
                <w:b/>
              </w:rPr>
              <w:instrText xml:space="preserve"> FORMTEXT </w:instrText>
            </w:r>
            <w:r w:rsidR="00390DCE" w:rsidRPr="00FD5EEB">
              <w:rPr>
                <w:rFonts w:cs="Arial"/>
                <w:b/>
              </w:rPr>
            </w:r>
            <w:r w:rsidR="009D66C0" w:rsidRPr="00FD5EEB">
              <w:rPr>
                <w:rFonts w:cs="Arial"/>
                <w:b/>
              </w:rPr>
              <w:fldChar w:fldCharType="separate"/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cs="Arial"/>
                <w:b/>
              </w:rPr>
              <w:fldChar w:fldCharType="end"/>
            </w:r>
            <w:bookmarkEnd w:id="0"/>
            <w:r w:rsidRPr="00FD5EE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D5EEB">
              <w:rPr>
                <w:rFonts w:cs="Arial"/>
                <w:b/>
              </w:rPr>
              <w:instrText xml:space="preserve"> FORMTEXT </w:instrText>
            </w:r>
            <w:r w:rsidRPr="00FD5EEB">
              <w:rPr>
                <w:rFonts w:cs="Arial"/>
                <w:b/>
              </w:rPr>
            </w:r>
            <w:r w:rsidRPr="00FD5EEB">
              <w:rPr>
                <w:rFonts w:cs="Arial"/>
                <w:b/>
              </w:rPr>
              <w:fldChar w:fldCharType="separate"/>
            </w:r>
            <w:r w:rsidRPr="00FD5EEB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3F3F3"/>
          </w:tcPr>
          <w:p w14:paraId="02C3A3F1" w14:textId="77777777" w:rsidR="00C00717" w:rsidRPr="00FD5EEB" w:rsidRDefault="00C00717" w:rsidP="00390DCE">
            <w:pPr>
              <w:rPr>
                <w:rFonts w:cs="Arial"/>
                <w:b/>
              </w:rPr>
            </w:pPr>
            <w:r w:rsidRPr="00FD5EEB">
              <w:rPr>
                <w:rFonts w:cs="Arial"/>
                <w:b/>
              </w:rPr>
              <w:t xml:space="preserve">Date Issued: </w:t>
            </w:r>
            <w:r w:rsidR="009D66C0" w:rsidRPr="00FD5EEB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D66C0" w:rsidRPr="00FD5EEB">
              <w:rPr>
                <w:rFonts w:cs="Arial"/>
                <w:b/>
              </w:rPr>
              <w:instrText xml:space="preserve"> FORMTEXT </w:instrText>
            </w:r>
            <w:r w:rsidR="00390DCE" w:rsidRPr="00FD5EEB">
              <w:rPr>
                <w:rFonts w:cs="Arial"/>
                <w:b/>
              </w:rPr>
            </w:r>
            <w:r w:rsidR="009D66C0" w:rsidRPr="00FD5EEB">
              <w:rPr>
                <w:rFonts w:cs="Arial"/>
                <w:b/>
              </w:rPr>
              <w:fldChar w:fldCharType="separate"/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3F3F3"/>
          </w:tcPr>
          <w:p w14:paraId="26751969" w14:textId="77777777" w:rsidR="00C00717" w:rsidRPr="00FD5EEB" w:rsidRDefault="00C00717" w:rsidP="00390DCE">
            <w:pPr>
              <w:rPr>
                <w:rFonts w:cs="Arial"/>
                <w:b/>
              </w:rPr>
            </w:pPr>
            <w:r w:rsidRPr="00FD5EEB">
              <w:rPr>
                <w:rFonts w:cs="Arial"/>
                <w:b/>
              </w:rPr>
              <w:t xml:space="preserve">Date Revised: </w:t>
            </w:r>
            <w:r w:rsidR="009D66C0" w:rsidRPr="00FD5EEB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D66C0" w:rsidRPr="00FD5EEB">
              <w:rPr>
                <w:rFonts w:cs="Arial"/>
                <w:b/>
              </w:rPr>
              <w:instrText xml:space="preserve"> FORMTEXT </w:instrText>
            </w:r>
            <w:r w:rsidR="00390DCE" w:rsidRPr="00FD5EEB">
              <w:rPr>
                <w:rFonts w:cs="Arial"/>
                <w:b/>
              </w:rPr>
            </w:r>
            <w:r w:rsidR="009D66C0" w:rsidRPr="00FD5EEB">
              <w:rPr>
                <w:rFonts w:cs="Arial"/>
                <w:b/>
              </w:rPr>
              <w:fldChar w:fldCharType="separate"/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ascii="Garamond" w:hAnsi="Garamond" w:cs="Arial"/>
                <w:b/>
                <w:noProof/>
              </w:rPr>
              <w:t> </w:t>
            </w:r>
            <w:r w:rsidR="009D66C0" w:rsidRPr="00FD5EEB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C00717" w:rsidRPr="00FD5EEB" w14:paraId="771C0313" w14:textId="77777777" w:rsidTr="00390DCE">
        <w:tc>
          <w:tcPr>
            <w:tcW w:w="98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EAE1301" w14:textId="77777777" w:rsidR="00C00717" w:rsidRPr="00FD5EEB" w:rsidRDefault="00C00717" w:rsidP="00390DCE">
            <w:pPr>
              <w:rPr>
                <w:rFonts w:cs="Arial"/>
                <w:b/>
              </w:rPr>
            </w:pPr>
          </w:p>
        </w:tc>
      </w:tr>
      <w:tr w:rsidR="00C00717" w:rsidRPr="00FD5EEB" w14:paraId="2F6334CF" w14:textId="77777777" w:rsidTr="00390DCE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8AED788" w14:textId="77777777" w:rsidR="00C00717" w:rsidRPr="00FD5EEB" w:rsidRDefault="00C00717" w:rsidP="00390DCE">
            <w:pPr>
              <w:rPr>
                <w:rFonts w:cs="Arial"/>
                <w:b/>
              </w:rPr>
            </w:pPr>
            <w:r w:rsidRPr="00FD5EEB">
              <w:rPr>
                <w:rFonts w:cs="Arial"/>
                <w:b/>
              </w:rPr>
              <w:t>Title</w:t>
            </w:r>
          </w:p>
        </w:tc>
        <w:tc>
          <w:tcPr>
            <w:tcW w:w="8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8F37FA" w14:textId="77777777" w:rsidR="00C00717" w:rsidRPr="00FD5EEB" w:rsidRDefault="00D87B9E" w:rsidP="00390DCE">
            <w:pPr>
              <w:rPr>
                <w:rFonts w:cs="Arial"/>
              </w:rPr>
            </w:pPr>
            <w:r>
              <w:rPr>
                <w:rFonts w:cs="Arial"/>
                <w:i/>
                <w:color w:val="0000FF"/>
              </w:rPr>
              <w:t>E</w:t>
            </w:r>
            <w:r w:rsidR="00976C7C" w:rsidRPr="005D2CC5">
              <w:rPr>
                <w:rFonts w:cs="Arial"/>
                <w:i/>
                <w:color w:val="0000FF"/>
              </w:rPr>
              <w:t>nter species or common name</w:t>
            </w:r>
            <w:r w:rsidR="0087419F">
              <w:rPr>
                <w:rFonts w:cs="Arial"/>
              </w:rPr>
              <w:t xml:space="preserve"> </w:t>
            </w:r>
            <w:r w:rsidR="00FD5944">
              <w:rPr>
                <w:rFonts w:cs="Arial"/>
              </w:rPr>
              <w:t>Husbandry</w:t>
            </w:r>
          </w:p>
        </w:tc>
      </w:tr>
      <w:tr w:rsidR="00C00717" w:rsidRPr="00FD5EEB" w14:paraId="3099300F" w14:textId="77777777" w:rsidTr="00390DCE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BEDAB84" w14:textId="77777777" w:rsidR="00C00717" w:rsidRPr="00FD5EEB" w:rsidRDefault="00FD5944" w:rsidP="00390D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PI </w:t>
            </w:r>
          </w:p>
        </w:tc>
        <w:tc>
          <w:tcPr>
            <w:tcW w:w="8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D990EA" w14:textId="77777777" w:rsidR="00C00717" w:rsidRPr="00EC5351" w:rsidRDefault="00EC5351" w:rsidP="00390DCE">
            <w:pPr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Enter PI name</w:t>
            </w:r>
          </w:p>
        </w:tc>
      </w:tr>
    </w:tbl>
    <w:p w14:paraId="7FD57B20" w14:textId="77777777" w:rsidR="008038DD" w:rsidRDefault="008038DD" w:rsidP="00E0527A">
      <w:pPr>
        <w:widowControl w:val="0"/>
        <w:spacing w:before="120" w:after="120"/>
        <w:jc w:val="both"/>
        <w:rPr>
          <w:rFonts w:cs="Arial"/>
        </w:rPr>
      </w:pPr>
    </w:p>
    <w:p w14:paraId="3BE165FF" w14:textId="77777777" w:rsidR="005D2CC5" w:rsidRPr="005D2CC5" w:rsidRDefault="005D2CC5" w:rsidP="005D2CC5">
      <w:pPr>
        <w:widowControl w:val="0"/>
        <w:numPr>
          <w:ilvl w:val="0"/>
          <w:numId w:val="12"/>
        </w:numPr>
        <w:spacing w:before="60" w:after="60"/>
        <w:jc w:val="both"/>
      </w:pPr>
      <w:r w:rsidRPr="005D2CC5">
        <w:rPr>
          <w:b/>
        </w:rPr>
        <w:t xml:space="preserve">Task </w:t>
      </w:r>
      <w:proofErr w:type="gramStart"/>
      <w:r w:rsidRPr="005D2CC5">
        <w:rPr>
          <w:b/>
        </w:rPr>
        <w:t>Schedule</w:t>
      </w:r>
      <w:r>
        <w:rPr>
          <w:b/>
        </w:rPr>
        <w:t xml:space="preserve">  </w:t>
      </w:r>
      <w:r w:rsidRPr="005D2CC5">
        <w:rPr>
          <w:i/>
          <w:color w:val="0000FF"/>
        </w:rPr>
        <w:t>(</w:t>
      </w:r>
      <w:proofErr w:type="gramEnd"/>
      <w:r w:rsidRPr="005D2CC5">
        <w:rPr>
          <w:i/>
          <w:color w:val="0000FF"/>
        </w:rPr>
        <w:t>examples of typical tasks are entered below, change as needed)</w:t>
      </w:r>
    </w:p>
    <w:p w14:paraId="5112CCB7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Daily</w:t>
      </w:r>
    </w:p>
    <w:p w14:paraId="59446398" w14:textId="77777777" w:rsidR="005D2CC5" w:rsidRPr="0040507F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40507F">
        <w:rPr>
          <w:i/>
          <w:color w:val="0000FF"/>
        </w:rPr>
        <w:t>Check that all systems have appropriate water level and water flow (if applicable).</w:t>
      </w:r>
    </w:p>
    <w:p w14:paraId="2FAD9344" w14:textId="77777777" w:rsidR="005D2CC5" w:rsidRPr="0040507F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40507F">
        <w:rPr>
          <w:i/>
          <w:color w:val="0000FF"/>
        </w:rPr>
        <w:t xml:space="preserve">Check for animal health; remove dead animals; separate sick animals.  Notify ULAR Veterinary Services (949-824-7788) if there are sick animals or unusually high numbers of mortalities.  </w:t>
      </w:r>
    </w:p>
    <w:p w14:paraId="30F75166" w14:textId="77777777" w:rsidR="005D2CC5" w:rsidRPr="00D87B9E" w:rsidRDefault="00D87B9E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proofErr w:type="gramStart"/>
      <w:r w:rsidRPr="00D87B9E">
        <w:rPr>
          <w:i/>
          <w:color w:val="0000FF"/>
        </w:rPr>
        <w:t>e.g.</w:t>
      </w:r>
      <w:proofErr w:type="gramEnd"/>
      <w:r w:rsidRPr="00D87B9E">
        <w:rPr>
          <w:i/>
          <w:color w:val="0000FF"/>
        </w:rPr>
        <w:t xml:space="preserve"> </w:t>
      </w:r>
      <w:r w:rsidR="00D97EA5">
        <w:rPr>
          <w:i/>
          <w:color w:val="0000FF"/>
        </w:rPr>
        <w:t>f</w:t>
      </w:r>
      <w:r w:rsidR="005D2CC5" w:rsidRPr="00D87B9E">
        <w:rPr>
          <w:i/>
          <w:color w:val="0000FF"/>
        </w:rPr>
        <w:t>eed brine shrimp 3 times a day (morning, midday and late afternoon/evening).</w:t>
      </w:r>
    </w:p>
    <w:p w14:paraId="1AFA8AA7" w14:textId="77777777" w:rsidR="005D2CC5" w:rsidRPr="0040507F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40507F">
        <w:rPr>
          <w:i/>
          <w:color w:val="0000FF"/>
        </w:rPr>
        <w:t xml:space="preserve">Record water temperature and pH on Husbandry Log. </w:t>
      </w:r>
    </w:p>
    <w:p w14:paraId="18A5DEEB" w14:textId="77777777" w:rsidR="00EC5351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40507F">
        <w:rPr>
          <w:i/>
          <w:color w:val="0000FF"/>
        </w:rPr>
        <w:t>Record room temperature and humidity on Husbandry Log</w:t>
      </w:r>
      <w:r w:rsidR="00EC5351">
        <w:rPr>
          <w:i/>
          <w:color w:val="0000FF"/>
        </w:rPr>
        <w:t>.</w:t>
      </w:r>
    </w:p>
    <w:p w14:paraId="2E65A454" w14:textId="77777777" w:rsidR="005D2CC5" w:rsidRPr="0040507F" w:rsidRDefault="00EC5351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>
        <w:rPr>
          <w:i/>
          <w:color w:val="0000FF"/>
        </w:rPr>
        <w:t>Record tasks performed on Husbandry Log</w:t>
      </w:r>
      <w:r w:rsidR="005D2CC5" w:rsidRPr="0040507F">
        <w:rPr>
          <w:i/>
          <w:color w:val="0000FF"/>
        </w:rPr>
        <w:t>.</w:t>
      </w:r>
    </w:p>
    <w:p w14:paraId="0C5E04E2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Three times a week</w:t>
      </w:r>
    </w:p>
    <w:p w14:paraId="0DEE07D4" w14:textId="77777777" w:rsidR="005D2CC5" w:rsidRP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Enter any tasks that need to be done 3 times a week e.g. check sump tanks for any live fish, clean benches, and restock supplies</w:t>
      </w:r>
      <w:r w:rsidR="005B4C53">
        <w:rPr>
          <w:i/>
          <w:color w:val="0000FF"/>
        </w:rPr>
        <w:t xml:space="preserve">, change water in static systems, feed </w:t>
      </w:r>
      <w:proofErr w:type="gramStart"/>
      <w:r w:rsidR="005B4C53">
        <w:rPr>
          <w:i/>
          <w:color w:val="0000FF"/>
        </w:rPr>
        <w:t>frogs.</w:t>
      </w:r>
      <w:r w:rsidRPr="005D2CC5">
        <w:rPr>
          <w:i/>
          <w:color w:val="0000FF"/>
        </w:rPr>
        <w:t>.</w:t>
      </w:r>
      <w:proofErr w:type="gramEnd"/>
    </w:p>
    <w:p w14:paraId="7FAF0C8E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Twice a week</w:t>
      </w:r>
    </w:p>
    <w:p w14:paraId="79819ACB" w14:textId="77777777" w:rsidR="005D2CC5" w:rsidRP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Enter any tasks that need to b</w:t>
      </w:r>
      <w:r w:rsidR="005B4C53">
        <w:rPr>
          <w:i/>
          <w:color w:val="0000FF"/>
        </w:rPr>
        <w:t>e done twice a week</w:t>
      </w:r>
      <w:r w:rsidRPr="005D2CC5">
        <w:rPr>
          <w:i/>
          <w:color w:val="0000FF"/>
        </w:rPr>
        <w:t>.</w:t>
      </w:r>
    </w:p>
    <w:p w14:paraId="7C1C5DA5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Weekly</w:t>
      </w:r>
    </w:p>
    <w:p w14:paraId="6741858A" w14:textId="77777777" w:rsidR="005D2CC5" w:rsidRP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 xml:space="preserve">Enter any tasks that need to be done weekly </w:t>
      </w:r>
      <w:proofErr w:type="gramStart"/>
      <w:r w:rsidRPr="005D2CC5">
        <w:rPr>
          <w:i/>
          <w:color w:val="0000FF"/>
        </w:rPr>
        <w:t>e.g.</w:t>
      </w:r>
      <w:proofErr w:type="gramEnd"/>
      <w:r w:rsidRPr="005D2CC5">
        <w:rPr>
          <w:i/>
          <w:color w:val="0000FF"/>
        </w:rPr>
        <w:t xml:space="preserve"> perform applicable water quality tests.</w:t>
      </w:r>
    </w:p>
    <w:p w14:paraId="57ACF00C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Every Other Week</w:t>
      </w:r>
    </w:p>
    <w:p w14:paraId="2081F24C" w14:textId="77777777" w:rsidR="005D2CC5" w:rsidRP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Enter any tasks that need to be done every other week.</w:t>
      </w:r>
    </w:p>
    <w:p w14:paraId="343923B4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Monthly</w:t>
      </w:r>
    </w:p>
    <w:p w14:paraId="0F1B7EEB" w14:textId="77777777" w:rsidR="005D2CC5" w:rsidRP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 xml:space="preserve">Enter any tasks that need to be done every month e.g. </w:t>
      </w:r>
      <w:r>
        <w:rPr>
          <w:i/>
          <w:color w:val="0000FF"/>
        </w:rPr>
        <w:t>p</w:t>
      </w:r>
      <w:r w:rsidRPr="005D2CC5">
        <w:rPr>
          <w:i/>
          <w:color w:val="0000FF"/>
        </w:rPr>
        <w:t xml:space="preserve">erform animal inventory, </w:t>
      </w:r>
      <w:r w:rsidR="005B4C53">
        <w:rPr>
          <w:i/>
          <w:color w:val="0000FF"/>
        </w:rPr>
        <w:t>mop</w:t>
      </w:r>
      <w:r w:rsidRPr="005D2CC5">
        <w:rPr>
          <w:i/>
          <w:color w:val="0000FF"/>
        </w:rPr>
        <w:t xml:space="preserve"> floors.</w:t>
      </w:r>
    </w:p>
    <w:p w14:paraId="2CE0BEA3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Every 6 months</w:t>
      </w:r>
    </w:p>
    <w:p w14:paraId="44FE2EB5" w14:textId="77777777" w:rsidR="005D2CC5" w:rsidRP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Enter any tasks that need to be done every 6 months e.g. change carbon filters.</w:t>
      </w:r>
    </w:p>
    <w:p w14:paraId="6652B822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Every 12 months</w:t>
      </w:r>
    </w:p>
    <w:p w14:paraId="0E6EDD27" w14:textId="77777777" w:rsid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Enter any tasks that need to be done every 12 months  e.g. Change UV bulbs</w:t>
      </w:r>
    </w:p>
    <w:p w14:paraId="4E26CAC1" w14:textId="77777777" w:rsidR="005D2CC5" w:rsidRDefault="005D2CC5" w:rsidP="005D2CC5">
      <w:pPr>
        <w:widowControl w:val="0"/>
        <w:numPr>
          <w:ilvl w:val="1"/>
          <w:numId w:val="12"/>
        </w:numPr>
        <w:spacing w:before="60" w:after="60"/>
        <w:jc w:val="both"/>
      </w:pPr>
      <w:r>
        <w:t>As Needed</w:t>
      </w:r>
    </w:p>
    <w:p w14:paraId="413D20AF" w14:textId="77777777" w:rsidR="005D2CC5" w:rsidRPr="005D2CC5" w:rsidRDefault="005D2CC5" w:rsidP="005D2CC5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Enter any tasks that need to be done as needed e.g. clean algae off tanks.</w:t>
      </w:r>
    </w:p>
    <w:p w14:paraId="611BB9DB" w14:textId="77777777" w:rsidR="00D87B9E" w:rsidRPr="005D2CC5" w:rsidRDefault="00D87B9E" w:rsidP="00D87B9E">
      <w:pPr>
        <w:widowControl w:val="0"/>
        <w:numPr>
          <w:ilvl w:val="0"/>
          <w:numId w:val="12"/>
        </w:numPr>
        <w:spacing w:before="60" w:after="60"/>
        <w:jc w:val="both"/>
        <w:rPr>
          <w:b/>
        </w:rPr>
      </w:pPr>
      <w:r w:rsidRPr="005D2CC5">
        <w:rPr>
          <w:b/>
        </w:rPr>
        <w:t>Food</w:t>
      </w:r>
    </w:p>
    <w:p w14:paraId="7FB5F00E" w14:textId="77777777" w:rsidR="00D87B9E" w:rsidRPr="00D87B9E" w:rsidRDefault="00D87B9E" w:rsidP="00D87B9E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D87B9E">
        <w:rPr>
          <w:i/>
          <w:color w:val="0000FF"/>
        </w:rPr>
        <w:t>Describe the feed type, method of preparation and vendors, as applicable.</w:t>
      </w:r>
    </w:p>
    <w:p w14:paraId="01C73FB4" w14:textId="77777777" w:rsidR="00D87B9E" w:rsidRPr="00D87B9E" w:rsidRDefault="00D87B9E" w:rsidP="00D87B9E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D87B9E">
        <w:rPr>
          <w:i/>
          <w:color w:val="0000FF"/>
        </w:rPr>
        <w:t>Amount, frequency and method of feeding.</w:t>
      </w:r>
    </w:p>
    <w:p w14:paraId="53E37E2F" w14:textId="77777777" w:rsidR="00D87B9E" w:rsidRPr="005D2CC5" w:rsidRDefault="00D87B9E" w:rsidP="00D87B9E">
      <w:pPr>
        <w:widowControl w:val="0"/>
        <w:numPr>
          <w:ilvl w:val="0"/>
          <w:numId w:val="12"/>
        </w:numPr>
        <w:spacing w:before="60" w:after="60"/>
        <w:jc w:val="both"/>
        <w:rPr>
          <w:b/>
        </w:rPr>
      </w:pPr>
      <w:r w:rsidRPr="005D2CC5">
        <w:rPr>
          <w:b/>
        </w:rPr>
        <w:t>Environment</w:t>
      </w:r>
    </w:p>
    <w:p w14:paraId="596CA7D8" w14:textId="77777777" w:rsidR="00D87B9E" w:rsidRDefault="00D87B9E" w:rsidP="00D87B9E">
      <w:pPr>
        <w:widowControl w:val="0"/>
        <w:numPr>
          <w:ilvl w:val="1"/>
          <w:numId w:val="12"/>
        </w:numPr>
        <w:spacing w:before="60" w:after="60"/>
        <w:jc w:val="both"/>
      </w:pPr>
      <w:r>
        <w:t xml:space="preserve">Room </w:t>
      </w:r>
    </w:p>
    <w:p w14:paraId="386FE0FC" w14:textId="77777777" w:rsidR="00D87B9E" w:rsidRDefault="00D87B9E" w:rsidP="00D87B9E">
      <w:pPr>
        <w:widowControl w:val="0"/>
        <w:numPr>
          <w:ilvl w:val="2"/>
          <w:numId w:val="12"/>
        </w:numPr>
        <w:spacing w:before="60" w:after="60"/>
        <w:jc w:val="both"/>
      </w:pPr>
      <w:r w:rsidRPr="0040507F">
        <w:rPr>
          <w:i/>
          <w:color w:val="0000FF"/>
        </w:rPr>
        <w:t>Temperature (</w:t>
      </w:r>
      <w:r w:rsidRPr="00D87B9E">
        <w:rPr>
          <w:i/>
          <w:color w:val="0000FF"/>
        </w:rPr>
        <w:t>e.g. 68 – 75</w:t>
      </w:r>
      <w:r w:rsidRPr="00D87B9E">
        <w:rPr>
          <w:i/>
          <w:color w:val="0000FF"/>
          <w:vertAlign w:val="superscript"/>
        </w:rPr>
        <w:t>o</w:t>
      </w:r>
      <w:r w:rsidRPr="00D87B9E">
        <w:rPr>
          <w:i/>
          <w:color w:val="0000FF"/>
        </w:rPr>
        <w:t>F</w:t>
      </w:r>
      <w:r>
        <w:t xml:space="preserve">) </w:t>
      </w:r>
    </w:p>
    <w:p w14:paraId="37170362" w14:textId="77777777" w:rsidR="00D87B9E" w:rsidRPr="0040507F" w:rsidRDefault="00D87B9E" w:rsidP="00D87B9E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40507F">
        <w:rPr>
          <w:i/>
          <w:color w:val="0000FF"/>
        </w:rPr>
        <w:t>Humidity (</w:t>
      </w:r>
      <w:r w:rsidRPr="00D87B9E">
        <w:rPr>
          <w:i/>
          <w:color w:val="0000FF"/>
        </w:rPr>
        <w:t>e.g. 30 – 70%)</w:t>
      </w:r>
    </w:p>
    <w:p w14:paraId="08E9864B" w14:textId="77777777" w:rsidR="00D87B9E" w:rsidRDefault="00D87B9E" w:rsidP="00D87B9E">
      <w:pPr>
        <w:widowControl w:val="0"/>
        <w:numPr>
          <w:ilvl w:val="1"/>
          <w:numId w:val="12"/>
        </w:numPr>
        <w:spacing w:before="60" w:after="60"/>
        <w:jc w:val="both"/>
      </w:pPr>
      <w:r>
        <w:t>Water</w:t>
      </w:r>
    </w:p>
    <w:p w14:paraId="01D1ADDD" w14:textId="77777777" w:rsidR="00D87B9E" w:rsidRDefault="00D87B9E" w:rsidP="00D87B9E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40507F">
        <w:rPr>
          <w:i/>
          <w:color w:val="0000FF"/>
        </w:rPr>
        <w:t>Water quality parameters (</w:t>
      </w:r>
      <w:r w:rsidRPr="00D87B9E">
        <w:rPr>
          <w:i/>
          <w:color w:val="0000FF"/>
        </w:rPr>
        <w:t>enter acceptable ranges for applicable parameters) e.g.</w:t>
      </w:r>
    </w:p>
    <w:p w14:paraId="640796C1" w14:textId="77777777" w:rsidR="00D87B9E" w:rsidRDefault="00D87B9E" w:rsidP="00D87B9E">
      <w:pPr>
        <w:widowControl w:val="0"/>
        <w:spacing w:before="60" w:after="60"/>
        <w:ind w:left="1080"/>
        <w:jc w:val="both"/>
        <w:rPr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90"/>
        <w:gridCol w:w="810"/>
        <w:gridCol w:w="2880"/>
        <w:gridCol w:w="1320"/>
      </w:tblGrid>
      <w:tr w:rsidR="00D87B9E" w14:paraId="5ADE0254" w14:textId="77777777" w:rsidTr="007321C5">
        <w:tc>
          <w:tcPr>
            <w:tcW w:w="1908" w:type="dxa"/>
            <w:shd w:val="clear" w:color="auto" w:fill="E6E6E6"/>
            <w:vAlign w:val="center"/>
          </w:tcPr>
          <w:p w14:paraId="122F4F0C" w14:textId="77777777" w:rsidR="00D87B9E" w:rsidRDefault="00D87B9E" w:rsidP="007321C5">
            <w:pPr>
              <w:widowControl w:val="0"/>
              <w:spacing w:before="60" w:after="60"/>
            </w:pPr>
            <w:r>
              <w:t>Parameter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3BF83D2D" w14:textId="77777777" w:rsidR="00D87B9E" w:rsidRDefault="00D87B9E" w:rsidP="007321C5">
            <w:pPr>
              <w:widowControl w:val="0"/>
              <w:spacing w:before="60" w:after="60"/>
            </w:pPr>
            <w:r>
              <w:t>Acceptable Range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3D4FBB91" w14:textId="77777777" w:rsidR="00D87B9E" w:rsidRDefault="00D87B9E" w:rsidP="007321C5">
            <w:pPr>
              <w:widowControl w:val="0"/>
              <w:spacing w:before="60" w:after="60"/>
            </w:pPr>
            <w:r>
              <w:t>Units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36DB89CF" w14:textId="77777777" w:rsidR="00D87B9E" w:rsidRDefault="00D87B9E" w:rsidP="007321C5">
            <w:pPr>
              <w:widowControl w:val="0"/>
              <w:spacing w:before="60" w:after="60"/>
            </w:pPr>
            <w:r>
              <w:t>Method of Testing</w:t>
            </w:r>
          </w:p>
        </w:tc>
        <w:tc>
          <w:tcPr>
            <w:tcW w:w="1320" w:type="dxa"/>
            <w:shd w:val="clear" w:color="auto" w:fill="E6E6E6"/>
            <w:vAlign w:val="center"/>
          </w:tcPr>
          <w:p w14:paraId="1F42A5C4" w14:textId="77777777" w:rsidR="00D87B9E" w:rsidRDefault="00D87B9E" w:rsidP="007321C5">
            <w:pPr>
              <w:widowControl w:val="0"/>
              <w:spacing w:before="60" w:after="60"/>
            </w:pPr>
            <w:r>
              <w:t xml:space="preserve">Frequency </w:t>
            </w:r>
          </w:p>
        </w:tc>
      </w:tr>
      <w:tr w:rsidR="00D87B9E" w14:paraId="34FC153D" w14:textId="77777777" w:rsidTr="007321C5">
        <w:trPr>
          <w:trHeight w:val="322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20C3E37" w14:textId="77777777" w:rsidR="00D87B9E" w:rsidRDefault="00D87B9E" w:rsidP="007321C5">
            <w:pPr>
              <w:widowControl w:val="0"/>
              <w:spacing w:before="60" w:after="60"/>
            </w:pPr>
            <w:r>
              <w:t>Water temperature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BB7475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46F9A5A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8812D43" w14:textId="77777777" w:rsidR="00D87B9E" w:rsidRDefault="00D87B9E" w:rsidP="007321C5">
            <w:pPr>
              <w:widowControl w:val="0"/>
              <w:spacing w:before="60" w:after="60"/>
            </w:pPr>
            <w:r>
              <w:t>In-line electronic thermometer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B23085" w14:textId="77777777" w:rsidR="00D87B9E" w:rsidRDefault="00D87B9E" w:rsidP="007321C5">
            <w:pPr>
              <w:widowControl w:val="0"/>
              <w:spacing w:before="60" w:after="60"/>
            </w:pPr>
            <w:r>
              <w:t>Daily</w:t>
            </w:r>
          </w:p>
        </w:tc>
      </w:tr>
      <w:tr w:rsidR="00D87B9E" w14:paraId="47173C2D" w14:textId="77777777" w:rsidTr="007321C5">
        <w:trPr>
          <w:trHeight w:val="321"/>
        </w:trPr>
        <w:tc>
          <w:tcPr>
            <w:tcW w:w="1908" w:type="dxa"/>
            <w:vMerge/>
            <w:shd w:val="clear" w:color="auto" w:fill="auto"/>
            <w:vAlign w:val="center"/>
          </w:tcPr>
          <w:p w14:paraId="45C7A478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16FD6B3C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30795E5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50E3567" w14:textId="77777777" w:rsidR="00D87B9E" w:rsidRDefault="00D87B9E" w:rsidP="007321C5">
            <w:pPr>
              <w:widowControl w:val="0"/>
              <w:spacing w:before="60" w:after="60"/>
            </w:pPr>
            <w:r>
              <w:t>Separate digital thermometer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D2387A3" w14:textId="77777777" w:rsidR="00D87B9E" w:rsidRDefault="00D87B9E" w:rsidP="007321C5">
            <w:pPr>
              <w:widowControl w:val="0"/>
              <w:spacing w:before="60" w:after="60"/>
            </w:pPr>
            <w:r>
              <w:t>Weekly</w:t>
            </w:r>
          </w:p>
        </w:tc>
      </w:tr>
      <w:tr w:rsidR="00D87B9E" w14:paraId="75631E61" w14:textId="77777777" w:rsidTr="007321C5">
        <w:tc>
          <w:tcPr>
            <w:tcW w:w="1908" w:type="dxa"/>
            <w:vMerge w:val="restart"/>
            <w:shd w:val="clear" w:color="auto" w:fill="auto"/>
            <w:vAlign w:val="center"/>
          </w:tcPr>
          <w:p w14:paraId="616C5A85" w14:textId="77777777" w:rsidR="00D87B9E" w:rsidRDefault="00D87B9E" w:rsidP="007321C5">
            <w:pPr>
              <w:widowControl w:val="0"/>
              <w:spacing w:before="60" w:after="60"/>
            </w:pPr>
            <w:r>
              <w:t>pH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4D987CC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83B4AAA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5AC4662" w14:textId="77777777" w:rsidR="00D87B9E" w:rsidRDefault="00D87B9E" w:rsidP="007321C5">
            <w:pPr>
              <w:widowControl w:val="0"/>
              <w:spacing w:before="60" w:after="60"/>
            </w:pPr>
            <w:r>
              <w:t>In-line electronic probe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D14E35D" w14:textId="77777777" w:rsidR="00D87B9E" w:rsidRDefault="00D87B9E" w:rsidP="007321C5">
            <w:pPr>
              <w:widowControl w:val="0"/>
              <w:spacing w:before="60" w:after="60"/>
            </w:pPr>
            <w:r>
              <w:t>Daily</w:t>
            </w:r>
          </w:p>
        </w:tc>
      </w:tr>
      <w:tr w:rsidR="00D87B9E" w14:paraId="2C0878DB" w14:textId="77777777" w:rsidTr="007321C5">
        <w:tc>
          <w:tcPr>
            <w:tcW w:w="1908" w:type="dxa"/>
            <w:vMerge/>
            <w:shd w:val="clear" w:color="auto" w:fill="auto"/>
            <w:vAlign w:val="center"/>
          </w:tcPr>
          <w:p w14:paraId="769166E5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325628A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C423203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2854374" w14:textId="77777777" w:rsidR="00D87B9E" w:rsidRDefault="00D87B9E" w:rsidP="007321C5">
            <w:pPr>
              <w:widowControl w:val="0"/>
              <w:spacing w:before="60" w:after="60"/>
            </w:pPr>
            <w:r>
              <w:t>Chemical titration kit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D7992FB" w14:textId="77777777" w:rsidR="00D87B9E" w:rsidRPr="00E20E2A" w:rsidRDefault="00D87B9E" w:rsidP="00EC61B9">
            <w:r>
              <w:t>Weekly</w:t>
            </w:r>
          </w:p>
        </w:tc>
      </w:tr>
      <w:tr w:rsidR="00D87B9E" w14:paraId="49C4B0FF" w14:textId="77777777" w:rsidTr="007321C5">
        <w:tc>
          <w:tcPr>
            <w:tcW w:w="1908" w:type="dxa"/>
            <w:shd w:val="clear" w:color="auto" w:fill="auto"/>
            <w:vAlign w:val="center"/>
          </w:tcPr>
          <w:p w14:paraId="5C1142F2" w14:textId="77777777" w:rsidR="00D87B9E" w:rsidRDefault="00D87B9E" w:rsidP="007321C5">
            <w:pPr>
              <w:widowControl w:val="0"/>
              <w:spacing w:before="60" w:after="60"/>
            </w:pPr>
            <w:r>
              <w:t>Nitrates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423281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984A9E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0735B60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48552C2" w14:textId="77777777" w:rsidR="00D87B9E" w:rsidRDefault="00D87B9E" w:rsidP="00EC61B9">
            <w:r w:rsidRPr="00E20E2A">
              <w:t>Weekly</w:t>
            </w:r>
          </w:p>
        </w:tc>
      </w:tr>
      <w:tr w:rsidR="00D87B9E" w14:paraId="58F0D37C" w14:textId="77777777" w:rsidTr="007321C5">
        <w:tc>
          <w:tcPr>
            <w:tcW w:w="1908" w:type="dxa"/>
            <w:shd w:val="clear" w:color="auto" w:fill="auto"/>
            <w:vAlign w:val="center"/>
          </w:tcPr>
          <w:p w14:paraId="19C6FC48" w14:textId="77777777" w:rsidR="00D87B9E" w:rsidRDefault="00D87B9E" w:rsidP="007321C5">
            <w:pPr>
              <w:widowControl w:val="0"/>
              <w:spacing w:before="60" w:after="60"/>
            </w:pPr>
            <w:r>
              <w:t>Nitrites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C9213D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0CD4CA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34C02A2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60DC2A4" w14:textId="77777777" w:rsidR="00D87B9E" w:rsidRDefault="00D87B9E" w:rsidP="00EC61B9">
            <w:r w:rsidRPr="00E20E2A">
              <w:t>Weekly</w:t>
            </w:r>
          </w:p>
        </w:tc>
      </w:tr>
      <w:tr w:rsidR="00D87B9E" w14:paraId="3267E89C" w14:textId="77777777" w:rsidTr="007321C5">
        <w:tc>
          <w:tcPr>
            <w:tcW w:w="1908" w:type="dxa"/>
            <w:shd w:val="clear" w:color="auto" w:fill="auto"/>
            <w:vAlign w:val="center"/>
          </w:tcPr>
          <w:p w14:paraId="29EE27F2" w14:textId="77777777" w:rsidR="00D87B9E" w:rsidRDefault="00D87B9E" w:rsidP="007321C5">
            <w:pPr>
              <w:widowControl w:val="0"/>
              <w:spacing w:before="60" w:after="60"/>
            </w:pPr>
            <w:r>
              <w:t>Ammonia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7F37F8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9302C2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1DD81E6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9CD41F3" w14:textId="77777777" w:rsidR="00D87B9E" w:rsidRDefault="00D87B9E" w:rsidP="00EC61B9">
            <w:r w:rsidRPr="00E20E2A">
              <w:t>Weekly</w:t>
            </w:r>
          </w:p>
        </w:tc>
      </w:tr>
      <w:tr w:rsidR="00D87B9E" w14:paraId="6F91739E" w14:textId="77777777" w:rsidTr="007321C5">
        <w:tc>
          <w:tcPr>
            <w:tcW w:w="1908" w:type="dxa"/>
            <w:shd w:val="clear" w:color="auto" w:fill="auto"/>
            <w:vAlign w:val="center"/>
          </w:tcPr>
          <w:p w14:paraId="575380A3" w14:textId="77777777" w:rsidR="00D87B9E" w:rsidRDefault="00D87B9E" w:rsidP="007321C5">
            <w:pPr>
              <w:widowControl w:val="0"/>
              <w:spacing w:before="60" w:after="60"/>
            </w:pPr>
            <w:r>
              <w:t>Salinity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7AD07F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9D6577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C4A4B17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92F886C" w14:textId="77777777" w:rsidR="00D87B9E" w:rsidRDefault="00D87B9E" w:rsidP="00EC61B9">
            <w:r w:rsidRPr="00E20E2A">
              <w:t>Weekly</w:t>
            </w:r>
          </w:p>
        </w:tc>
      </w:tr>
      <w:tr w:rsidR="00D87B9E" w14:paraId="78870859" w14:textId="77777777" w:rsidTr="007321C5">
        <w:tc>
          <w:tcPr>
            <w:tcW w:w="1908" w:type="dxa"/>
            <w:shd w:val="clear" w:color="auto" w:fill="auto"/>
            <w:vAlign w:val="center"/>
          </w:tcPr>
          <w:p w14:paraId="3A0D732E" w14:textId="77777777" w:rsidR="00D87B9E" w:rsidRDefault="00D87B9E" w:rsidP="007321C5">
            <w:pPr>
              <w:widowControl w:val="0"/>
              <w:spacing w:before="60" w:after="60"/>
            </w:pPr>
            <w:r>
              <w:t>General Hardness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086C13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B26EFDE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FCCDEC2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18A7A6A" w14:textId="77777777" w:rsidR="00D87B9E" w:rsidRDefault="00D87B9E" w:rsidP="00EC61B9">
            <w:r w:rsidRPr="00E20E2A">
              <w:t>Weekly</w:t>
            </w:r>
          </w:p>
        </w:tc>
      </w:tr>
      <w:tr w:rsidR="00D87B9E" w14:paraId="26FAB199" w14:textId="77777777" w:rsidTr="007321C5">
        <w:tc>
          <w:tcPr>
            <w:tcW w:w="1908" w:type="dxa"/>
            <w:shd w:val="clear" w:color="auto" w:fill="auto"/>
            <w:vAlign w:val="center"/>
          </w:tcPr>
          <w:p w14:paraId="6F584859" w14:textId="77777777" w:rsidR="00D87B9E" w:rsidRDefault="00D87B9E" w:rsidP="007321C5">
            <w:pPr>
              <w:widowControl w:val="0"/>
              <w:spacing w:before="60" w:after="60"/>
            </w:pPr>
            <w:r>
              <w:t>Dissolved O</w:t>
            </w:r>
            <w:r w:rsidRPr="007321C5">
              <w:rPr>
                <w:vertAlign w:val="subscript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DC6EA7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B8DBAEF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7493A7D" w14:textId="77777777" w:rsidR="00D87B9E" w:rsidRDefault="00D87B9E" w:rsidP="007321C5">
            <w:pPr>
              <w:widowControl w:val="0"/>
              <w:spacing w:before="60" w:after="60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F55BB2E" w14:textId="77777777" w:rsidR="00D87B9E" w:rsidRDefault="00D87B9E" w:rsidP="00EC61B9">
            <w:r w:rsidRPr="00E20E2A">
              <w:t>Weekly</w:t>
            </w:r>
          </w:p>
        </w:tc>
      </w:tr>
    </w:tbl>
    <w:p w14:paraId="7A7C04E8" w14:textId="77777777" w:rsidR="00D87B9E" w:rsidRPr="00D87B9E" w:rsidRDefault="00D87B9E" w:rsidP="00D87B9E">
      <w:pPr>
        <w:widowControl w:val="0"/>
        <w:spacing w:before="60" w:after="60"/>
        <w:ind w:left="1080"/>
        <w:jc w:val="both"/>
        <w:rPr>
          <w:i/>
          <w:color w:val="0000FF"/>
        </w:rPr>
      </w:pPr>
    </w:p>
    <w:p w14:paraId="02D53FAE" w14:textId="77777777" w:rsidR="00D87B9E" w:rsidRDefault="00D87B9E" w:rsidP="00D87B9E">
      <w:pPr>
        <w:widowControl w:val="0"/>
        <w:spacing w:before="60" w:after="60"/>
        <w:jc w:val="both"/>
        <w:rPr>
          <w:b/>
        </w:rPr>
      </w:pPr>
    </w:p>
    <w:p w14:paraId="49F8B261" w14:textId="77777777" w:rsidR="0082470E" w:rsidRPr="005D2CC5" w:rsidRDefault="0082470E" w:rsidP="00FD5944">
      <w:pPr>
        <w:widowControl w:val="0"/>
        <w:numPr>
          <w:ilvl w:val="0"/>
          <w:numId w:val="12"/>
        </w:numPr>
        <w:spacing w:before="60" w:after="60"/>
        <w:jc w:val="both"/>
        <w:rPr>
          <w:b/>
        </w:rPr>
      </w:pPr>
      <w:r w:rsidRPr="005D2CC5">
        <w:rPr>
          <w:b/>
        </w:rPr>
        <w:t>Ordering and Receiving</w:t>
      </w:r>
    </w:p>
    <w:p w14:paraId="64E0079C" w14:textId="77777777" w:rsidR="00EE70AC" w:rsidRPr="005D2CC5" w:rsidRDefault="00EE70AC" w:rsidP="00EE70AC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Describe ordering, receiving and unpacking procedures.</w:t>
      </w:r>
    </w:p>
    <w:p w14:paraId="0190CA63" w14:textId="77777777" w:rsidR="00FD5944" w:rsidRPr="005D2CC5" w:rsidRDefault="00FD5944" w:rsidP="00FD5944">
      <w:pPr>
        <w:widowControl w:val="0"/>
        <w:numPr>
          <w:ilvl w:val="2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i/>
          <w:color w:val="0000FF"/>
        </w:rPr>
        <w:t>Quarantine of new arrivals</w:t>
      </w:r>
      <w:r w:rsidR="005B4C53">
        <w:rPr>
          <w:i/>
          <w:color w:val="0000FF"/>
        </w:rPr>
        <w:t xml:space="preserve"> (</w:t>
      </w:r>
      <w:r w:rsidRPr="005D2CC5">
        <w:rPr>
          <w:i/>
          <w:color w:val="0000FF"/>
        </w:rPr>
        <w:t>may be descri</w:t>
      </w:r>
      <w:r w:rsidR="00561387" w:rsidRPr="005D2CC5">
        <w:rPr>
          <w:i/>
          <w:color w:val="0000FF"/>
        </w:rPr>
        <w:t>b</w:t>
      </w:r>
      <w:r w:rsidRPr="005D2CC5">
        <w:rPr>
          <w:i/>
          <w:color w:val="0000FF"/>
        </w:rPr>
        <w:t>ed here or may be described in a separate SOP</w:t>
      </w:r>
      <w:r w:rsidR="005B4C53">
        <w:rPr>
          <w:i/>
          <w:color w:val="0000FF"/>
        </w:rPr>
        <w:t>)</w:t>
      </w:r>
      <w:r w:rsidRPr="005D2CC5">
        <w:rPr>
          <w:i/>
          <w:color w:val="0000FF"/>
        </w:rPr>
        <w:t>.</w:t>
      </w:r>
    </w:p>
    <w:p w14:paraId="2AB0DBDB" w14:textId="77777777" w:rsidR="00A561A6" w:rsidRPr="004B6C40" w:rsidRDefault="0082470E" w:rsidP="004B6C40">
      <w:pPr>
        <w:widowControl w:val="0"/>
        <w:numPr>
          <w:ilvl w:val="0"/>
          <w:numId w:val="12"/>
        </w:numPr>
        <w:spacing w:before="60" w:after="60"/>
        <w:jc w:val="both"/>
        <w:rPr>
          <w:i/>
          <w:color w:val="0000FF"/>
        </w:rPr>
      </w:pPr>
      <w:r w:rsidRPr="005D2CC5">
        <w:rPr>
          <w:b/>
        </w:rPr>
        <w:t>Identification</w:t>
      </w:r>
      <w:r w:rsidR="002B770D" w:rsidRPr="005D2CC5">
        <w:rPr>
          <w:b/>
        </w:rPr>
        <w:t xml:space="preserve"> </w:t>
      </w:r>
      <w:r w:rsidR="00976C7C">
        <w:t xml:space="preserve"> </w:t>
      </w:r>
      <w:r w:rsidR="00A561A6">
        <w:t xml:space="preserve">  </w:t>
      </w:r>
    </w:p>
    <w:p w14:paraId="5DEF3A9F" w14:textId="77777777" w:rsidR="00FD5944" w:rsidRPr="00D87B9E" w:rsidRDefault="00A561A6" w:rsidP="00A561A6">
      <w:pPr>
        <w:numPr>
          <w:ilvl w:val="1"/>
          <w:numId w:val="12"/>
        </w:numPr>
        <w:tabs>
          <w:tab w:val="num" w:pos="720"/>
        </w:tabs>
        <w:spacing w:before="120" w:after="120"/>
        <w:rPr>
          <w:i/>
          <w:color w:val="0000FF"/>
        </w:rPr>
      </w:pPr>
      <w:r w:rsidRPr="00D87B9E">
        <w:rPr>
          <w:i/>
          <w:color w:val="0000FF"/>
        </w:rPr>
        <w:t xml:space="preserve">If marking of individual animals is necessary, describe the method here.  </w:t>
      </w:r>
    </w:p>
    <w:p w14:paraId="3DA8D7D7" w14:textId="77777777" w:rsidR="0082470E" w:rsidRPr="005D2CC5" w:rsidRDefault="0082470E" w:rsidP="008566F0">
      <w:pPr>
        <w:widowControl w:val="0"/>
        <w:numPr>
          <w:ilvl w:val="0"/>
          <w:numId w:val="12"/>
        </w:numPr>
        <w:spacing w:before="60" w:after="60"/>
        <w:jc w:val="both"/>
        <w:rPr>
          <w:b/>
        </w:rPr>
      </w:pPr>
      <w:r w:rsidRPr="005D2CC5">
        <w:rPr>
          <w:b/>
        </w:rPr>
        <w:t>Housing</w:t>
      </w:r>
    </w:p>
    <w:p w14:paraId="116D2ED2" w14:textId="77777777" w:rsidR="003A4047" w:rsidRPr="00D87B9E" w:rsidRDefault="003A4047" w:rsidP="00FD5944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D87B9E">
        <w:rPr>
          <w:i/>
          <w:color w:val="0000FF"/>
        </w:rPr>
        <w:t>Type of tanks (e.g. size, material, transparent/opaque, manufacturer etc.).</w:t>
      </w:r>
    </w:p>
    <w:p w14:paraId="24A9EE5B" w14:textId="77777777" w:rsidR="003A4047" w:rsidRPr="00D87B9E" w:rsidRDefault="003A4047" w:rsidP="003A4047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D87B9E">
        <w:rPr>
          <w:i/>
          <w:color w:val="0000FF"/>
        </w:rPr>
        <w:t xml:space="preserve">Type of water system (e.g. static, flow-through, recirculating).  </w:t>
      </w:r>
    </w:p>
    <w:p w14:paraId="2629D826" w14:textId="77777777" w:rsidR="003A4047" w:rsidRPr="00D87B9E" w:rsidRDefault="003A4047" w:rsidP="00FD5944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D87B9E">
        <w:rPr>
          <w:i/>
          <w:color w:val="0000FF"/>
        </w:rPr>
        <w:t xml:space="preserve">Water source (e.g. RO water, distilled water, untreated municipal water, charcoal-filtered municipal water).  </w:t>
      </w:r>
    </w:p>
    <w:p w14:paraId="2E560166" w14:textId="77777777" w:rsidR="00FD5944" w:rsidRPr="00D87B9E" w:rsidRDefault="003A4047" w:rsidP="00FD5944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D87B9E">
        <w:rPr>
          <w:i/>
          <w:color w:val="0000FF"/>
        </w:rPr>
        <w:t>Describe any chemicals routinely added to the water (e.g. dechloraminating agents, buffers, salt etc.).</w:t>
      </w:r>
    </w:p>
    <w:p w14:paraId="3480667E" w14:textId="77777777" w:rsidR="00597416" w:rsidRDefault="001B12C5" w:rsidP="00597416">
      <w:pPr>
        <w:widowControl w:val="0"/>
        <w:numPr>
          <w:ilvl w:val="1"/>
          <w:numId w:val="12"/>
        </w:numPr>
        <w:spacing w:before="60" w:after="60"/>
        <w:jc w:val="both"/>
      </w:pPr>
      <w:r w:rsidRPr="00D87B9E">
        <w:rPr>
          <w:i/>
          <w:color w:val="0000FF"/>
        </w:rPr>
        <w:t xml:space="preserve">For transgenic animals, describe </w:t>
      </w:r>
      <w:r w:rsidR="003A4047" w:rsidRPr="00D87B9E">
        <w:rPr>
          <w:i/>
          <w:color w:val="0000FF"/>
        </w:rPr>
        <w:t xml:space="preserve">the </w:t>
      </w:r>
      <w:r w:rsidRPr="00D87B9E">
        <w:rPr>
          <w:i/>
          <w:color w:val="0000FF"/>
        </w:rPr>
        <w:t>treatment of waste water to prevent accidental release of live animals or gametes into the sewage system</w:t>
      </w:r>
      <w:r w:rsidR="004B6C40" w:rsidRPr="00D87B9E">
        <w:rPr>
          <w:i/>
          <w:color w:val="0000FF"/>
        </w:rPr>
        <w:t xml:space="preserve"> (e.g. filtration)</w:t>
      </w:r>
      <w:r w:rsidRPr="00D87B9E">
        <w:rPr>
          <w:i/>
          <w:color w:val="0000FF"/>
        </w:rPr>
        <w:t>.</w:t>
      </w:r>
    </w:p>
    <w:p w14:paraId="3CE8D1B5" w14:textId="77777777" w:rsidR="00FD5944" w:rsidRPr="005D2CC5" w:rsidRDefault="00FD5944" w:rsidP="008566F0">
      <w:pPr>
        <w:widowControl w:val="0"/>
        <w:numPr>
          <w:ilvl w:val="0"/>
          <w:numId w:val="12"/>
        </w:numPr>
        <w:spacing w:before="60" w:after="60"/>
        <w:jc w:val="both"/>
        <w:rPr>
          <w:b/>
        </w:rPr>
      </w:pPr>
      <w:r w:rsidRPr="005D2CC5">
        <w:rPr>
          <w:b/>
        </w:rPr>
        <w:t>Animal Handling</w:t>
      </w:r>
    </w:p>
    <w:p w14:paraId="4AC1CFBD" w14:textId="77777777" w:rsidR="00FD5944" w:rsidRPr="00217541" w:rsidRDefault="00FD5944" w:rsidP="00217541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217541">
        <w:rPr>
          <w:i/>
          <w:color w:val="0000FF"/>
        </w:rPr>
        <w:t>Describe methods for capturing animals etc.</w:t>
      </w:r>
      <w:r w:rsidR="001B12C5" w:rsidRPr="00217541">
        <w:rPr>
          <w:i/>
          <w:color w:val="0000FF"/>
        </w:rPr>
        <w:t xml:space="preserve">  If nets are used, describe how they are sanitized.</w:t>
      </w:r>
    </w:p>
    <w:p w14:paraId="084B6E57" w14:textId="77777777" w:rsidR="00217541" w:rsidRPr="00217541" w:rsidRDefault="00217541" w:rsidP="00217541">
      <w:pPr>
        <w:widowControl w:val="0"/>
        <w:numPr>
          <w:ilvl w:val="0"/>
          <w:numId w:val="12"/>
        </w:numPr>
        <w:spacing w:before="60" w:after="60"/>
        <w:jc w:val="both"/>
        <w:rPr>
          <w:b/>
        </w:rPr>
      </w:pPr>
      <w:r w:rsidRPr="00217541">
        <w:rPr>
          <w:b/>
        </w:rPr>
        <w:t>Euthanasia</w:t>
      </w:r>
    </w:p>
    <w:p w14:paraId="50D4A991" w14:textId="77777777" w:rsidR="00217541" w:rsidRPr="00217541" w:rsidRDefault="00217541" w:rsidP="00217541">
      <w:pPr>
        <w:widowControl w:val="0"/>
        <w:numPr>
          <w:ilvl w:val="1"/>
          <w:numId w:val="12"/>
        </w:numPr>
        <w:spacing w:before="60" w:after="60"/>
        <w:jc w:val="both"/>
        <w:rPr>
          <w:i/>
          <w:color w:val="0000FF"/>
        </w:rPr>
      </w:pPr>
      <w:r w:rsidRPr="00217541">
        <w:rPr>
          <w:i/>
          <w:color w:val="0000FF"/>
        </w:rPr>
        <w:t>Briefly describe euthanasia procedures for this species (as approved in IACUC protocol)</w:t>
      </w:r>
    </w:p>
    <w:p w14:paraId="0979EEBB" w14:textId="77777777" w:rsidR="00CC2C0E" w:rsidRDefault="00CC2C0E" w:rsidP="00CC2C0E">
      <w:pPr>
        <w:widowControl w:val="0"/>
        <w:spacing w:before="60" w:after="60"/>
        <w:jc w:val="both"/>
      </w:pPr>
    </w:p>
    <w:p w14:paraId="25C82140" w14:textId="77777777" w:rsidR="00EC5351" w:rsidRPr="00EC5351" w:rsidRDefault="00CC2C0E" w:rsidP="00EC5351">
      <w:pPr>
        <w:widowControl w:val="0"/>
        <w:spacing w:before="60" w:after="60"/>
        <w:jc w:val="both"/>
        <w:rPr>
          <w:i/>
          <w:color w:val="0000FF"/>
        </w:rPr>
      </w:pPr>
      <w:r w:rsidRPr="00EE70AC">
        <w:rPr>
          <w:b/>
        </w:rPr>
        <w:t>Related SOPs</w:t>
      </w:r>
      <w:r w:rsidR="005D392B" w:rsidRPr="00EE70AC">
        <w:rPr>
          <w:b/>
        </w:rPr>
        <w:t xml:space="preserve"> </w:t>
      </w:r>
      <w:r w:rsidR="00EC5351" w:rsidRPr="00EC5351">
        <w:rPr>
          <w:i/>
          <w:color w:val="0000FF"/>
        </w:rPr>
        <w:t>(examples)</w:t>
      </w:r>
    </w:p>
    <w:p w14:paraId="09B05943" w14:textId="77777777" w:rsidR="00CC2C0E" w:rsidRDefault="00CC2C0E" w:rsidP="00EE70AC">
      <w:pPr>
        <w:widowControl w:val="0"/>
        <w:numPr>
          <w:ilvl w:val="0"/>
          <w:numId w:val="16"/>
        </w:numPr>
        <w:spacing w:before="60" w:after="60"/>
        <w:jc w:val="both"/>
      </w:pPr>
      <w:r>
        <w:t>Maintenance of Recirculating Aquatic Systems</w:t>
      </w:r>
    </w:p>
    <w:p w14:paraId="4D5D1DFB" w14:textId="77777777" w:rsidR="00CC2C0E" w:rsidRDefault="00CC2C0E" w:rsidP="00EE70AC">
      <w:pPr>
        <w:widowControl w:val="0"/>
        <w:numPr>
          <w:ilvl w:val="0"/>
          <w:numId w:val="16"/>
        </w:numPr>
        <w:spacing w:before="60" w:after="60"/>
        <w:jc w:val="both"/>
      </w:pPr>
      <w:r>
        <w:t>Calibration of pH meters</w:t>
      </w:r>
    </w:p>
    <w:p w14:paraId="0853FA55" w14:textId="77777777" w:rsidR="00CC2C0E" w:rsidRDefault="008B3BE7" w:rsidP="00EE70AC">
      <w:pPr>
        <w:widowControl w:val="0"/>
        <w:numPr>
          <w:ilvl w:val="0"/>
          <w:numId w:val="16"/>
        </w:numPr>
        <w:spacing w:before="60" w:after="60"/>
        <w:jc w:val="both"/>
      </w:pPr>
      <w:r>
        <w:t>Wate</w:t>
      </w:r>
      <w:r w:rsidR="00025B40">
        <w:t>r Quality Testing</w:t>
      </w:r>
    </w:p>
    <w:p w14:paraId="18B741AF" w14:textId="77777777" w:rsidR="0052696E" w:rsidRDefault="008B3BE7" w:rsidP="00EE70AC">
      <w:pPr>
        <w:widowControl w:val="0"/>
        <w:numPr>
          <w:ilvl w:val="0"/>
          <w:numId w:val="16"/>
        </w:numPr>
        <w:spacing w:before="60" w:after="60"/>
        <w:jc w:val="both"/>
      </w:pPr>
      <w:r>
        <w:t>Quarantine of New Animals</w:t>
      </w:r>
      <w:r w:rsidR="00EC5351">
        <w:t xml:space="preserve"> </w:t>
      </w:r>
    </w:p>
    <w:p w14:paraId="495F8FE5" w14:textId="77777777" w:rsidR="00025B40" w:rsidRDefault="00025B40" w:rsidP="00EE70AC">
      <w:pPr>
        <w:widowControl w:val="0"/>
        <w:numPr>
          <w:ilvl w:val="0"/>
          <w:numId w:val="16"/>
        </w:numPr>
        <w:spacing w:before="60" w:after="60"/>
        <w:jc w:val="both"/>
      </w:pPr>
      <w:r>
        <w:t>Health Monitoring of Colony</w:t>
      </w:r>
    </w:p>
    <w:p w14:paraId="72201C4E" w14:textId="77777777" w:rsidR="008B3BE7" w:rsidRDefault="0087419F" w:rsidP="00EE70AC">
      <w:pPr>
        <w:widowControl w:val="0"/>
        <w:numPr>
          <w:ilvl w:val="0"/>
          <w:numId w:val="16"/>
        </w:numPr>
        <w:spacing w:before="60" w:after="60"/>
        <w:jc w:val="both"/>
      </w:pPr>
      <w:r>
        <w:t>Euthanasia</w:t>
      </w:r>
    </w:p>
    <w:p w14:paraId="54EACD8D" w14:textId="77777777" w:rsidR="00EE70AC" w:rsidRDefault="00EE70AC" w:rsidP="00EE70AC">
      <w:pPr>
        <w:widowControl w:val="0"/>
        <w:numPr>
          <w:ilvl w:val="0"/>
          <w:numId w:val="16"/>
        </w:numPr>
        <w:spacing w:before="60" w:after="60"/>
        <w:jc w:val="both"/>
      </w:pPr>
      <w:r>
        <w:t xml:space="preserve">Emergency Plan </w:t>
      </w:r>
    </w:p>
    <w:p w14:paraId="4EDC85BF" w14:textId="77777777" w:rsidR="005D392B" w:rsidRDefault="005D392B" w:rsidP="00CC2C0E">
      <w:pPr>
        <w:widowControl w:val="0"/>
        <w:spacing w:before="60" w:after="60"/>
        <w:jc w:val="both"/>
      </w:pPr>
    </w:p>
    <w:p w14:paraId="7D03BCF6" w14:textId="77777777" w:rsidR="005D392B" w:rsidRPr="00EC5351" w:rsidRDefault="005D392B" w:rsidP="00CC2C0E">
      <w:pPr>
        <w:widowControl w:val="0"/>
        <w:spacing w:before="60" w:after="60"/>
        <w:jc w:val="both"/>
        <w:rPr>
          <w:i/>
          <w:color w:val="0000FF"/>
        </w:rPr>
      </w:pPr>
      <w:r w:rsidRPr="00EE70AC">
        <w:rPr>
          <w:b/>
        </w:rPr>
        <w:t>Related Logs</w:t>
      </w:r>
      <w:r w:rsidR="00EC5351">
        <w:rPr>
          <w:b/>
        </w:rPr>
        <w:t xml:space="preserve"> </w:t>
      </w:r>
      <w:r w:rsidR="00EC5351" w:rsidRPr="00EC5351">
        <w:rPr>
          <w:i/>
          <w:color w:val="0000FF"/>
        </w:rPr>
        <w:t>(examples)</w:t>
      </w:r>
    </w:p>
    <w:p w14:paraId="13751BA3" w14:textId="77777777" w:rsidR="00D87B9E" w:rsidRDefault="00D87B9E" w:rsidP="00EE70AC">
      <w:pPr>
        <w:widowControl w:val="0"/>
        <w:numPr>
          <w:ilvl w:val="0"/>
          <w:numId w:val="17"/>
        </w:numPr>
        <w:spacing w:before="60" w:after="60"/>
        <w:jc w:val="both"/>
      </w:pPr>
      <w:r>
        <w:t>Husbandry Log</w:t>
      </w:r>
    </w:p>
    <w:p w14:paraId="0EB1EFD8" w14:textId="77777777" w:rsidR="005D392B" w:rsidRDefault="00EC5351" w:rsidP="00EE70AC">
      <w:pPr>
        <w:widowControl w:val="0"/>
        <w:numPr>
          <w:ilvl w:val="0"/>
          <w:numId w:val="17"/>
        </w:numPr>
        <w:spacing w:before="60" w:after="60"/>
        <w:jc w:val="both"/>
      </w:pPr>
      <w:r>
        <w:t xml:space="preserve">Illness and </w:t>
      </w:r>
      <w:r w:rsidR="005D392B">
        <w:t>Mortality Log</w:t>
      </w:r>
    </w:p>
    <w:p w14:paraId="5B4AEAB6" w14:textId="77777777" w:rsidR="005D392B" w:rsidRDefault="005D392B" w:rsidP="00EE70AC">
      <w:pPr>
        <w:widowControl w:val="0"/>
        <w:numPr>
          <w:ilvl w:val="0"/>
          <w:numId w:val="17"/>
        </w:numPr>
        <w:spacing w:before="60" w:after="60"/>
        <w:jc w:val="both"/>
      </w:pPr>
      <w:r>
        <w:t>Water Testing Log</w:t>
      </w:r>
      <w:r w:rsidR="00EE70AC">
        <w:t xml:space="preserve"> (to enter the results of weekly water chemistry tests)</w:t>
      </w:r>
    </w:p>
    <w:p w14:paraId="641B3FA0" w14:textId="77777777" w:rsidR="00CC2C0E" w:rsidRDefault="00EE70AC" w:rsidP="00CC2C0E">
      <w:pPr>
        <w:widowControl w:val="0"/>
        <w:numPr>
          <w:ilvl w:val="0"/>
          <w:numId w:val="17"/>
        </w:numPr>
        <w:spacing w:before="60" w:after="60"/>
        <w:jc w:val="both"/>
      </w:pPr>
      <w:r>
        <w:lastRenderedPageBreak/>
        <w:t xml:space="preserve">Aquatic </w:t>
      </w:r>
      <w:r w:rsidR="005D392B">
        <w:t>System Maintenance Log</w:t>
      </w:r>
      <w:r w:rsidR="001B12C5">
        <w:t xml:space="preserve"> </w:t>
      </w:r>
    </w:p>
    <w:p w14:paraId="0464D277" w14:textId="77777777" w:rsidR="00EC5351" w:rsidRDefault="00EC5351" w:rsidP="00EC5351">
      <w:pPr>
        <w:widowControl w:val="0"/>
        <w:spacing w:before="60" w:after="60"/>
        <w:jc w:val="both"/>
      </w:pPr>
    </w:p>
    <w:p w14:paraId="2AEAE3F1" w14:textId="77777777" w:rsidR="00EC5351" w:rsidRPr="00EC5351" w:rsidRDefault="00EC5351" w:rsidP="00EC5351">
      <w:pPr>
        <w:widowControl w:val="0"/>
        <w:spacing w:before="60" w:after="60"/>
        <w:jc w:val="both"/>
        <w:rPr>
          <w:b/>
        </w:rPr>
      </w:pPr>
      <w:r w:rsidRPr="00EC5351">
        <w:rPr>
          <w:b/>
        </w:rPr>
        <w:t xml:space="preserve">Additional Resources </w:t>
      </w:r>
    </w:p>
    <w:p w14:paraId="10375DAF" w14:textId="77777777" w:rsidR="00EC5351" w:rsidRDefault="00EC5351" w:rsidP="00EC5351">
      <w:pPr>
        <w:widowControl w:val="0"/>
        <w:spacing w:before="60" w:after="60"/>
        <w:jc w:val="both"/>
      </w:pPr>
    </w:p>
    <w:p w14:paraId="3711C0D7" w14:textId="77777777" w:rsidR="00EC5351" w:rsidRDefault="00EC5351" w:rsidP="00EC5351">
      <w:pPr>
        <w:widowControl w:val="0"/>
        <w:numPr>
          <w:ilvl w:val="0"/>
          <w:numId w:val="17"/>
        </w:numPr>
        <w:spacing w:before="60" w:after="60"/>
        <w:jc w:val="both"/>
      </w:pPr>
      <w:r>
        <w:t xml:space="preserve">For examples of SOPs for </w:t>
      </w:r>
      <w:r w:rsidRPr="00EC5351">
        <w:rPr>
          <w:i/>
        </w:rPr>
        <w:t>Xenopus laevis</w:t>
      </w:r>
      <w:r>
        <w:t xml:space="preserve">, </w:t>
      </w:r>
      <w:r w:rsidRPr="00EC5351">
        <w:rPr>
          <w:i/>
        </w:rPr>
        <w:t>Rana pipiens</w:t>
      </w:r>
      <w:r>
        <w:t xml:space="preserve"> and </w:t>
      </w:r>
      <w:r w:rsidRPr="00EC5351">
        <w:rPr>
          <w:i/>
        </w:rPr>
        <w:t>Rana catesb</w:t>
      </w:r>
      <w:r>
        <w:rPr>
          <w:i/>
        </w:rPr>
        <w:t>e</w:t>
      </w:r>
      <w:r w:rsidRPr="00EC5351">
        <w:rPr>
          <w:i/>
        </w:rPr>
        <w:t>iana</w:t>
      </w:r>
      <w:r>
        <w:t xml:space="preserve">, see </w:t>
      </w:r>
      <w:r w:rsidRPr="00EC5351">
        <w:t>ULAR web site SOP page</w:t>
      </w:r>
      <w:r>
        <w:t xml:space="preserve"> </w:t>
      </w:r>
      <w:hyperlink r:id="rId7" w:history="1">
        <w:r w:rsidRPr="00D935D7">
          <w:rPr>
            <w:rStyle w:val="Hyperlink"/>
          </w:rPr>
          <w:t>http://apps.research.uci.edu/ular/researchers/s</w:t>
        </w:r>
        <w:r w:rsidRPr="00D935D7">
          <w:rPr>
            <w:rStyle w:val="Hyperlink"/>
          </w:rPr>
          <w:t>o</w:t>
        </w:r>
        <w:r w:rsidRPr="00D935D7">
          <w:rPr>
            <w:rStyle w:val="Hyperlink"/>
          </w:rPr>
          <w:t>p</w:t>
        </w:r>
        <w:r w:rsidRPr="00D935D7">
          <w:rPr>
            <w:rStyle w:val="Hyperlink"/>
          </w:rPr>
          <w:t>_index.cfm</w:t>
        </w:r>
      </w:hyperlink>
      <w:r>
        <w:t xml:space="preserve">, Section H6 Amphibians.  </w:t>
      </w:r>
    </w:p>
    <w:p w14:paraId="3F1FCFC6" w14:textId="77777777" w:rsidR="00EC5351" w:rsidRDefault="00EC5351" w:rsidP="00EC5351">
      <w:pPr>
        <w:widowControl w:val="0"/>
        <w:numPr>
          <w:ilvl w:val="0"/>
          <w:numId w:val="17"/>
        </w:numPr>
        <w:spacing w:before="60" w:after="60"/>
        <w:jc w:val="both"/>
      </w:pPr>
      <w:hyperlink r:id="rId8" w:history="1">
        <w:r w:rsidRPr="00D935D7">
          <w:rPr>
            <w:rStyle w:val="Hyperlink"/>
          </w:rPr>
          <w:t>http://www.xenopus.com/links.htm</w:t>
        </w:r>
      </w:hyperlink>
      <w:r>
        <w:t xml:space="preserve"> </w:t>
      </w:r>
    </w:p>
    <w:p w14:paraId="4272A656" w14:textId="77777777" w:rsidR="00EC5351" w:rsidRPr="00936318" w:rsidRDefault="00EC5351" w:rsidP="005B4C53">
      <w:pPr>
        <w:widowControl w:val="0"/>
        <w:spacing w:before="60" w:after="60"/>
        <w:jc w:val="both"/>
      </w:pPr>
    </w:p>
    <w:sectPr w:rsidR="00EC5351" w:rsidRPr="00936318" w:rsidSect="00E0527A">
      <w:headerReference w:type="default" r:id="rId9"/>
      <w:footerReference w:type="first" r:id="rId10"/>
      <w:pgSz w:w="12240" w:h="15840" w:code="1"/>
      <w:pgMar w:top="1008" w:right="1152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093" w14:textId="77777777" w:rsidR="00341BC7" w:rsidRDefault="00341BC7">
      <w:r>
        <w:separator/>
      </w:r>
    </w:p>
  </w:endnote>
  <w:endnote w:type="continuationSeparator" w:id="0">
    <w:p w14:paraId="28DF9E0A" w14:textId="77777777" w:rsidR="00341BC7" w:rsidRDefault="003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35F" w14:textId="77777777" w:rsidR="00E0527A" w:rsidRPr="00E0527A" w:rsidRDefault="00E0527A" w:rsidP="00E0527A">
    <w:pPr>
      <w:pStyle w:val="Footer"/>
      <w:framePr w:wrap="around" w:vAnchor="text" w:hAnchor="page" w:x="11007" w:y="1"/>
      <w:rPr>
        <w:rStyle w:val="PageNumber"/>
        <w:rFonts w:ascii="Garamond" w:hAnsi="Garamond"/>
      </w:rPr>
    </w:pPr>
    <w:r w:rsidRPr="00E0527A">
      <w:rPr>
        <w:rStyle w:val="PageNumber"/>
        <w:rFonts w:ascii="Garamond" w:hAnsi="Garamond"/>
      </w:rPr>
      <w:fldChar w:fldCharType="begin"/>
    </w:r>
    <w:r w:rsidRPr="00E0527A">
      <w:rPr>
        <w:rStyle w:val="PageNumber"/>
        <w:rFonts w:ascii="Garamond" w:hAnsi="Garamond"/>
      </w:rPr>
      <w:instrText xml:space="preserve">PAGE  </w:instrText>
    </w:r>
    <w:r w:rsidRPr="00E0527A">
      <w:rPr>
        <w:rStyle w:val="PageNumber"/>
        <w:rFonts w:ascii="Garamond" w:hAnsi="Garamond"/>
      </w:rPr>
      <w:fldChar w:fldCharType="separate"/>
    </w:r>
    <w:r w:rsidR="002562D6">
      <w:rPr>
        <w:rStyle w:val="PageNumber"/>
        <w:rFonts w:ascii="Garamond" w:hAnsi="Garamond"/>
        <w:noProof/>
      </w:rPr>
      <w:t>1</w:t>
    </w:r>
    <w:r w:rsidRPr="00E0527A">
      <w:rPr>
        <w:rStyle w:val="PageNumber"/>
        <w:rFonts w:ascii="Garamond" w:hAnsi="Garamond"/>
      </w:rPr>
      <w:fldChar w:fldCharType="end"/>
    </w:r>
  </w:p>
  <w:p w14:paraId="068872AB" w14:textId="77777777" w:rsidR="00E0527A" w:rsidRDefault="00E0527A" w:rsidP="00E052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1B03" w14:textId="77777777" w:rsidR="00341BC7" w:rsidRDefault="00341BC7">
      <w:r>
        <w:separator/>
      </w:r>
    </w:p>
  </w:footnote>
  <w:footnote w:type="continuationSeparator" w:id="0">
    <w:p w14:paraId="22138530" w14:textId="77777777" w:rsidR="00341BC7" w:rsidRDefault="0034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8DBB" w14:textId="77777777" w:rsidR="008038DD" w:rsidRDefault="008038DD">
    <w:pPr>
      <w:pStyle w:val="Header"/>
      <w:tabs>
        <w:tab w:val="clear" w:pos="8640"/>
        <w:tab w:val="right" w:pos="9630"/>
      </w:tabs>
      <w:rPr>
        <w:rStyle w:val="PageNumber"/>
        <w:rFonts w:cs="Arial"/>
      </w:rPr>
    </w:pPr>
    <w:r>
      <w:rPr>
        <w:rFonts w:cs="Arial"/>
        <w:sz w:val="16"/>
      </w:rPr>
      <w:t xml:space="preserve">SOP </w:t>
    </w:r>
    <w:r w:rsidR="00D63D54">
      <w:rPr>
        <w:rFonts w:cs="Arial"/>
        <w:sz w:val="16"/>
      </w:rPr>
      <w:t xml:space="preserve"># </w:t>
    </w:r>
    <w:r>
      <w:rPr>
        <w:rFonts w:cs="Arial"/>
        <w:sz w:val="16"/>
      </w:rPr>
      <w:t xml:space="preserve">– (Type name of this </w:t>
    </w:r>
    <w:r w:rsidR="00D63D54">
      <w:rPr>
        <w:rFonts w:cs="Arial"/>
        <w:sz w:val="16"/>
      </w:rPr>
      <w:t>SOP</w:t>
    </w:r>
    <w:r>
      <w:rPr>
        <w:rFonts w:cs="Arial"/>
        <w:sz w:val="16"/>
      </w:rPr>
      <w:t xml:space="preserve"> Here)</w:t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Page </w:t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>
      <w:rPr>
        <w:rStyle w:val="PageNumber"/>
        <w:rFonts w:cs="Arial"/>
        <w:sz w:val="16"/>
      </w:rPr>
      <w:fldChar w:fldCharType="separate"/>
    </w:r>
    <w:r w:rsidR="002562D6">
      <w:rPr>
        <w:rStyle w:val="PageNumber"/>
        <w:rFonts w:cs="Arial"/>
        <w:noProof/>
        <w:sz w:val="16"/>
      </w:rPr>
      <w:t>3</w:t>
    </w:r>
    <w:r>
      <w:rPr>
        <w:rStyle w:val="PageNumber"/>
        <w:rFonts w:cs="Arial"/>
        <w:sz w:val="16"/>
      </w:rPr>
      <w:fldChar w:fldCharType="end"/>
    </w:r>
    <w:r>
      <w:rPr>
        <w:rStyle w:val="PageNumber"/>
        <w:rFonts w:cs="Arial"/>
        <w:sz w:val="16"/>
      </w:rPr>
      <w:t xml:space="preserve"> of </w:t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NUMPAGES </w:instrText>
    </w:r>
    <w:r>
      <w:rPr>
        <w:rStyle w:val="PageNumber"/>
        <w:rFonts w:cs="Arial"/>
        <w:sz w:val="16"/>
      </w:rPr>
      <w:fldChar w:fldCharType="separate"/>
    </w:r>
    <w:r w:rsidR="002562D6">
      <w:rPr>
        <w:rStyle w:val="PageNumber"/>
        <w:rFonts w:cs="Arial"/>
        <w:noProof/>
        <w:sz w:val="16"/>
      </w:rPr>
      <w:t>3</w:t>
    </w:r>
    <w:r>
      <w:rPr>
        <w:rStyle w:val="PageNumber"/>
        <w:rFonts w:cs="Arial"/>
        <w:sz w:val="16"/>
      </w:rPr>
      <w:fldChar w:fldCharType="end"/>
    </w:r>
  </w:p>
  <w:p w14:paraId="55DE0B6F" w14:textId="77777777" w:rsidR="008038DD" w:rsidRDefault="008038DD">
    <w:pPr>
      <w:pStyle w:val="Header"/>
      <w:tabs>
        <w:tab w:val="clear" w:pos="8640"/>
        <w:tab w:val="right" w:pos="9360"/>
      </w:tabs>
      <w:rPr>
        <w:rFonts w:cs="Arial"/>
      </w:rPr>
    </w:pPr>
  </w:p>
  <w:p w14:paraId="42698C9F" w14:textId="77777777" w:rsidR="008038DD" w:rsidRDefault="008038DD">
    <w:pPr>
      <w:pStyle w:val="Header"/>
      <w:tabs>
        <w:tab w:val="clear" w:pos="8640"/>
        <w:tab w:val="right" w:pos="936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D3"/>
    <w:multiLevelType w:val="multilevel"/>
    <w:tmpl w:val="25FE017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0"/>
        <w:szCs w:val="20"/>
      </w:rPr>
    </w:lvl>
    <w:lvl w:ilvl="1">
      <w:start w:val="1"/>
      <w:numFmt w:val="none"/>
      <w:isLgl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lvlRestart w:val="0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6B0D64"/>
    <w:multiLevelType w:val="multilevel"/>
    <w:tmpl w:val="8B304166"/>
    <w:lvl w:ilvl="0">
      <w:start w:val="1"/>
      <w:numFmt w:val="upperRoman"/>
      <w:lvlText w:val="Section %1. "/>
      <w:lvlJc w:val="left"/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8"/>
        <w:u w:val="single" w:color="333399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0"/>
        </w:tabs>
        <w:ind w:left="144" w:firstLine="216"/>
      </w:pPr>
      <w:rPr>
        <w:rFonts w:ascii="Garamond" w:hAnsi="Garamond" w:hint="default"/>
        <w:b/>
        <w:i/>
        <w:sz w:val="24"/>
      </w:rPr>
    </w:lvl>
    <w:lvl w:ilvl="2">
      <w:start w:val="1"/>
      <w:numFmt w:val="lowerLetter"/>
      <w:lvlRestart w:val="0"/>
      <w:suff w:val="space"/>
      <w:lvlText w:val="(%3)"/>
      <w:lvlJc w:val="left"/>
      <w:pPr>
        <w:ind w:left="864" w:hanging="144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lowerRoman"/>
      <w:lvlRestart w:val="0"/>
      <w:suff w:val="space"/>
      <w:lvlText w:val="(%4)"/>
      <w:lvlJc w:val="right"/>
      <w:pPr>
        <w:ind w:left="2160" w:firstLine="0"/>
      </w:pPr>
      <w:rPr>
        <w:rFonts w:ascii="Garamond" w:hAnsi="Garamond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Garamond" w:hAnsi="Garamond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8D22345"/>
    <w:multiLevelType w:val="multilevel"/>
    <w:tmpl w:val="FE14043A"/>
    <w:lvl w:ilvl="0">
      <w:start w:val="1"/>
      <w:numFmt w:val="upperRoman"/>
      <w:lvlText w:val="Section %1. "/>
      <w:lvlJc w:val="left"/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8"/>
        <w:u w:val="single" w:color="333399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suff w:val="space"/>
      <w:lvlText w:val="%1.%2"/>
      <w:lvlJc w:val="left"/>
      <w:pPr>
        <w:ind w:left="360" w:firstLine="0"/>
      </w:pPr>
      <w:rPr>
        <w:rFonts w:ascii="Garamond" w:hAnsi="Garamond" w:hint="default"/>
        <w:b/>
        <w:i/>
        <w:sz w:val="24"/>
      </w:rPr>
    </w:lvl>
    <w:lvl w:ilvl="2">
      <w:start w:val="1"/>
      <w:numFmt w:val="lowerLetter"/>
      <w:lvlRestart w:val="0"/>
      <w:suff w:val="space"/>
      <w:lvlText w:val="(%3)"/>
      <w:lvlJc w:val="left"/>
      <w:pPr>
        <w:ind w:left="864" w:hanging="144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lowerRoman"/>
      <w:lvlRestart w:val="0"/>
      <w:suff w:val="space"/>
      <w:lvlText w:val="(%4)"/>
      <w:lvlJc w:val="right"/>
      <w:pPr>
        <w:ind w:left="2160" w:firstLine="0"/>
      </w:pPr>
      <w:rPr>
        <w:rFonts w:ascii="Garamond" w:hAnsi="Garamond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Garamond" w:hAnsi="Garamond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77341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Garamond" w:hAnsi="Garamond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Garamond" w:hAnsi="Garamond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4C769B"/>
    <w:multiLevelType w:val="multilevel"/>
    <w:tmpl w:val="9110B9A8"/>
    <w:lvl w:ilvl="0">
      <w:start w:val="1"/>
      <w:numFmt w:val="upperRoman"/>
      <w:lvlText w:val="Section %1. "/>
      <w:lvlJc w:val="left"/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8"/>
        <w:u w:val="single" w:color="333399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0"/>
        </w:tabs>
        <w:ind w:left="360" w:firstLine="0"/>
      </w:pPr>
      <w:rPr>
        <w:rFonts w:ascii="Garamond" w:hAnsi="Garamond" w:hint="default"/>
        <w:b/>
        <w:i/>
        <w:sz w:val="24"/>
      </w:rPr>
    </w:lvl>
    <w:lvl w:ilvl="2">
      <w:start w:val="1"/>
      <w:numFmt w:val="lowerLetter"/>
      <w:lvlRestart w:val="0"/>
      <w:suff w:val="space"/>
      <w:lvlText w:val="(%3)"/>
      <w:lvlJc w:val="left"/>
      <w:pPr>
        <w:ind w:left="864" w:hanging="144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lowerRoman"/>
      <w:lvlRestart w:val="0"/>
      <w:suff w:val="space"/>
      <w:lvlText w:val="(%4)"/>
      <w:lvlJc w:val="right"/>
      <w:pPr>
        <w:ind w:left="2160" w:firstLine="0"/>
      </w:pPr>
      <w:rPr>
        <w:rFonts w:ascii="Garamond" w:hAnsi="Garamond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Garamond" w:hAnsi="Garamond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2E3C60DF"/>
    <w:multiLevelType w:val="multilevel"/>
    <w:tmpl w:val="B1BE4ED6"/>
    <w:numStyleLink w:val="ULARSOPStyle"/>
  </w:abstractNum>
  <w:abstractNum w:abstractNumId="6" w15:restartNumberingAfterBreak="0">
    <w:nsid w:val="378A7319"/>
    <w:multiLevelType w:val="multilevel"/>
    <w:tmpl w:val="B1BE4ED6"/>
    <w:styleLink w:val="ULARSOPStyl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color w:val="333399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7" w15:restartNumberingAfterBreak="0">
    <w:nsid w:val="42667DCC"/>
    <w:multiLevelType w:val="multilevel"/>
    <w:tmpl w:val="2228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upperLetter"/>
      <w:pStyle w:val="BlockText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  <w:szCs w:val="20"/>
      </w:rPr>
    </w:lvl>
    <w:lvl w:ilvl="6">
      <w:start w:val="1"/>
      <w:numFmt w:val="lowerLetter"/>
      <w:lvlRestart w:val="0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8">
      <w:start w:val="1"/>
      <w:numFmt w:val="lowerRoman"/>
      <w:isLgl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9625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7EC67ED"/>
    <w:multiLevelType w:val="multilevel"/>
    <w:tmpl w:val="BA8E7926"/>
    <w:lvl w:ilvl="0">
      <w:start w:val="1"/>
      <w:numFmt w:val="upperRoman"/>
      <w:suff w:val="space"/>
      <w:lvlText w:val="Section %1. "/>
      <w:lvlJc w:val="left"/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8"/>
        <w:u w:val="single" w:color="333399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suff w:val="space"/>
      <w:lvlText w:val="%1.%2"/>
      <w:lvlJc w:val="left"/>
      <w:pPr>
        <w:ind w:left="360" w:firstLine="0"/>
      </w:pPr>
      <w:rPr>
        <w:rFonts w:ascii="Garamond" w:hAnsi="Garamond" w:hint="default"/>
        <w:b/>
        <w:i/>
        <w:sz w:val="24"/>
      </w:rPr>
    </w:lvl>
    <w:lvl w:ilvl="2">
      <w:start w:val="1"/>
      <w:numFmt w:val="lowerLetter"/>
      <w:lvlRestart w:val="0"/>
      <w:suff w:val="space"/>
      <w:lvlText w:val="(%3)"/>
      <w:lvlJc w:val="left"/>
      <w:pPr>
        <w:ind w:left="864" w:hanging="144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lowerRoman"/>
      <w:lvlRestart w:val="0"/>
      <w:suff w:val="space"/>
      <w:lvlText w:val="(%4)"/>
      <w:lvlJc w:val="right"/>
      <w:pPr>
        <w:ind w:left="2160" w:firstLine="0"/>
      </w:pPr>
      <w:rPr>
        <w:rFonts w:ascii="Garamond" w:hAnsi="Garamond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Garamond" w:hAnsi="Garamond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4FC747D6"/>
    <w:multiLevelType w:val="hybridMultilevel"/>
    <w:tmpl w:val="2FBE03DE"/>
    <w:lvl w:ilvl="0" w:tplc="1D221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B6878"/>
    <w:multiLevelType w:val="multilevel"/>
    <w:tmpl w:val="BCDCB87C"/>
    <w:lvl w:ilvl="0">
      <w:start w:val="1"/>
      <w:numFmt w:val="upperRoman"/>
      <w:pStyle w:val="List1"/>
      <w:lvlText w:val="Section %1. "/>
      <w:lvlJc w:val="left"/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8"/>
        <w:u w:val="single" w:color="333399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pStyle w:val="List2"/>
      <w:isLgl/>
      <w:lvlText w:val="%1.%2"/>
      <w:lvlJc w:val="left"/>
      <w:pPr>
        <w:tabs>
          <w:tab w:val="num" w:pos="0"/>
        </w:tabs>
        <w:ind w:left="144" w:firstLine="216"/>
      </w:pPr>
      <w:rPr>
        <w:rFonts w:ascii="Garamond" w:hAnsi="Garamond" w:hint="default"/>
        <w:b/>
        <w:i/>
        <w:sz w:val="24"/>
      </w:rPr>
    </w:lvl>
    <w:lvl w:ilvl="2">
      <w:start w:val="1"/>
      <w:numFmt w:val="lowerLetter"/>
      <w:lvlRestart w:val="0"/>
      <w:pStyle w:val="List3"/>
      <w:lvlText w:val="(%3)"/>
      <w:lvlJc w:val="left"/>
      <w:pPr>
        <w:tabs>
          <w:tab w:val="num" w:pos="0"/>
        </w:tabs>
        <w:ind w:left="864" w:hanging="144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lowerRoman"/>
      <w:lvlRestart w:val="0"/>
      <w:suff w:val="space"/>
      <w:lvlText w:val="(%4)"/>
      <w:lvlJc w:val="right"/>
      <w:pPr>
        <w:ind w:left="2160" w:firstLine="0"/>
      </w:pPr>
      <w:rPr>
        <w:rFonts w:ascii="Garamond" w:hAnsi="Garamond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ascii="Garamond" w:hAnsi="Garamond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57A8076A"/>
    <w:multiLevelType w:val="hybridMultilevel"/>
    <w:tmpl w:val="45D0C20C"/>
    <w:lvl w:ilvl="0" w:tplc="1D221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3C1A"/>
    <w:multiLevelType w:val="multilevel"/>
    <w:tmpl w:val="BCDCB87C"/>
    <w:lvl w:ilvl="0">
      <w:start w:val="1"/>
      <w:numFmt w:val="upperRoman"/>
      <w:lvlText w:val="Section %1. "/>
      <w:lvlJc w:val="left"/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8"/>
        <w:u w:val="single" w:color="333399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0"/>
        </w:tabs>
        <w:ind w:left="144" w:firstLine="216"/>
      </w:pPr>
      <w:rPr>
        <w:rFonts w:ascii="Garamond" w:hAnsi="Garamond" w:hint="default"/>
        <w:b/>
        <w:i/>
        <w:sz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0"/>
        </w:tabs>
        <w:ind w:left="864" w:hanging="144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lowerRoman"/>
      <w:lvlRestart w:val="0"/>
      <w:suff w:val="space"/>
      <w:lvlText w:val="(%4)"/>
      <w:lvlJc w:val="right"/>
      <w:pPr>
        <w:ind w:left="2160" w:firstLine="0"/>
      </w:pPr>
      <w:rPr>
        <w:rFonts w:ascii="Garamond" w:hAnsi="Garamond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Garamond" w:hAnsi="Garamond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65DA3660"/>
    <w:multiLevelType w:val="hybridMultilevel"/>
    <w:tmpl w:val="73920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472E2"/>
    <w:multiLevelType w:val="multilevel"/>
    <w:tmpl w:val="8B304166"/>
    <w:lvl w:ilvl="0">
      <w:start w:val="1"/>
      <w:numFmt w:val="upperRoman"/>
      <w:lvlText w:val="Section %1. "/>
      <w:lvlJc w:val="left"/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8"/>
        <w:u w:val="single" w:color="333399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0"/>
        </w:tabs>
        <w:ind w:left="144" w:firstLine="216"/>
      </w:pPr>
      <w:rPr>
        <w:rFonts w:ascii="Garamond" w:hAnsi="Garamond" w:hint="default"/>
        <w:b/>
        <w:i/>
        <w:sz w:val="24"/>
      </w:rPr>
    </w:lvl>
    <w:lvl w:ilvl="2">
      <w:start w:val="1"/>
      <w:numFmt w:val="lowerLetter"/>
      <w:lvlRestart w:val="0"/>
      <w:suff w:val="space"/>
      <w:lvlText w:val="(%3)"/>
      <w:lvlJc w:val="left"/>
      <w:pPr>
        <w:ind w:left="864" w:hanging="144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lowerRoman"/>
      <w:lvlRestart w:val="0"/>
      <w:suff w:val="space"/>
      <w:lvlText w:val="(%4)"/>
      <w:lvlJc w:val="right"/>
      <w:pPr>
        <w:ind w:left="2160" w:firstLine="0"/>
      </w:pPr>
      <w:rPr>
        <w:rFonts w:ascii="Garamond" w:hAnsi="Garamond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Garamond" w:hAnsi="Garamond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Garamond" w:hAnsi="Garamond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  <w:lvlOverride w:ilvl="0">
      <w:lvl w:ilvl="0">
        <w:start w:val="1"/>
        <w:numFmt w:val="upperRoman"/>
        <w:pStyle w:val="List1"/>
        <w:lvlText w:val="Section %1. "/>
        <w:lvlJc w:val="left"/>
        <w:pPr>
          <w:tabs>
            <w:tab w:val="num" w:pos="0"/>
          </w:tabs>
          <w:ind w:left="0" w:firstLine="0"/>
        </w:pPr>
        <w:rPr>
          <w:rFonts w:ascii="Garamond" w:hAnsi="Garamond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333399"/>
          <w:spacing w:val="0"/>
          <w:kern w:val="0"/>
          <w:position w:val="0"/>
          <w:sz w:val="28"/>
          <w:u w:val="single" w:color="333399"/>
          <w:vertAlign w:val="baseline"/>
          <w:em w:val="none"/>
        </w:rPr>
      </w:lvl>
    </w:lvlOverride>
    <w:lvlOverride w:ilvl="1">
      <w:lvl w:ilvl="1">
        <w:start w:val="1"/>
        <w:numFmt w:val="decimalZero"/>
        <w:lvlRestart w:val="0"/>
        <w:pStyle w:val="List2"/>
        <w:isLgl/>
        <w:lvlText w:val="%1.%2"/>
        <w:lvlJc w:val="left"/>
        <w:pPr>
          <w:tabs>
            <w:tab w:val="num" w:pos="0"/>
          </w:tabs>
          <w:ind w:left="144" w:firstLine="216"/>
        </w:pPr>
        <w:rPr>
          <w:rFonts w:ascii="Garamond" w:hAnsi="Garamond" w:hint="default"/>
          <w:b/>
          <w:i/>
          <w:sz w:val="24"/>
        </w:rPr>
      </w:lvl>
    </w:lvlOverride>
    <w:lvlOverride w:ilvl="2">
      <w:lvl w:ilvl="2">
        <w:start w:val="1"/>
        <w:numFmt w:val="lowerLetter"/>
        <w:lvlRestart w:val="0"/>
        <w:pStyle w:val="List3"/>
        <w:lvlText w:val="(%3)"/>
        <w:lvlJc w:val="left"/>
        <w:pPr>
          <w:tabs>
            <w:tab w:val="num" w:pos="0"/>
          </w:tabs>
          <w:ind w:left="864" w:hanging="144"/>
        </w:pPr>
        <w:rPr>
          <w:rFonts w:ascii="Garamond" w:hAnsi="Garamond"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lvlRestart w:val="0"/>
        <w:suff w:val="space"/>
        <w:lvlText w:val="(%4)"/>
        <w:lvlJc w:val="right"/>
        <w:pPr>
          <w:ind w:left="2160" w:firstLine="0"/>
        </w:pPr>
        <w:rPr>
          <w:rFonts w:ascii="Garamond" w:hAnsi="Garamond"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tabs>
            <w:tab w:val="num" w:pos="1008"/>
          </w:tabs>
          <w:ind w:left="1008" w:hanging="432"/>
        </w:pPr>
        <w:rPr>
          <w:rFonts w:ascii="Garamond" w:hAnsi="Garamond"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tabs>
            <w:tab w:val="num" w:pos="1152"/>
          </w:tabs>
          <w:ind w:left="1152" w:hanging="432"/>
        </w:pPr>
        <w:rPr>
          <w:rFonts w:ascii="Garamond" w:hAnsi="Garamond"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5"/>
  </w:num>
  <w:num w:numId="11">
    <w:abstractNumId w:val="13"/>
  </w:num>
  <w:num w:numId="12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Garamond" w:hAnsi="Garamond" w:hint="default"/>
          <w:b/>
          <w:color w:val="auto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F0"/>
    <w:rsid w:val="00025B40"/>
    <w:rsid w:val="00030B6D"/>
    <w:rsid w:val="00072713"/>
    <w:rsid w:val="00084A37"/>
    <w:rsid w:val="00092756"/>
    <w:rsid w:val="000A4E69"/>
    <w:rsid w:val="00107C6E"/>
    <w:rsid w:val="00114F87"/>
    <w:rsid w:val="00122DF2"/>
    <w:rsid w:val="00156D3A"/>
    <w:rsid w:val="001B12C5"/>
    <w:rsid w:val="001D1498"/>
    <w:rsid w:val="001E7F0D"/>
    <w:rsid w:val="00214599"/>
    <w:rsid w:val="00217541"/>
    <w:rsid w:val="002562D6"/>
    <w:rsid w:val="002B770D"/>
    <w:rsid w:val="002F713B"/>
    <w:rsid w:val="003211E6"/>
    <w:rsid w:val="00341BC7"/>
    <w:rsid w:val="00377564"/>
    <w:rsid w:val="00384332"/>
    <w:rsid w:val="00390DCE"/>
    <w:rsid w:val="003A402A"/>
    <w:rsid w:val="003A4047"/>
    <w:rsid w:val="003D0662"/>
    <w:rsid w:val="003E37FC"/>
    <w:rsid w:val="0040507F"/>
    <w:rsid w:val="00452329"/>
    <w:rsid w:val="00495295"/>
    <w:rsid w:val="004B6375"/>
    <w:rsid w:val="004B6C40"/>
    <w:rsid w:val="004C0860"/>
    <w:rsid w:val="004D2FF8"/>
    <w:rsid w:val="004E0275"/>
    <w:rsid w:val="0050409B"/>
    <w:rsid w:val="0052696E"/>
    <w:rsid w:val="0052754E"/>
    <w:rsid w:val="00561387"/>
    <w:rsid w:val="00597416"/>
    <w:rsid w:val="005B2C40"/>
    <w:rsid w:val="005B4C53"/>
    <w:rsid w:val="005B787F"/>
    <w:rsid w:val="005D2CC5"/>
    <w:rsid w:val="005D392B"/>
    <w:rsid w:val="005F7D25"/>
    <w:rsid w:val="0066302B"/>
    <w:rsid w:val="00671461"/>
    <w:rsid w:val="0067303E"/>
    <w:rsid w:val="00692AC0"/>
    <w:rsid w:val="0069757B"/>
    <w:rsid w:val="006C5A6F"/>
    <w:rsid w:val="006F620B"/>
    <w:rsid w:val="00706A28"/>
    <w:rsid w:val="007321C5"/>
    <w:rsid w:val="00736477"/>
    <w:rsid w:val="007B5A45"/>
    <w:rsid w:val="007D10DB"/>
    <w:rsid w:val="007D3C42"/>
    <w:rsid w:val="00802ED9"/>
    <w:rsid w:val="008038DD"/>
    <w:rsid w:val="00815AB0"/>
    <w:rsid w:val="0082470E"/>
    <w:rsid w:val="00826A27"/>
    <w:rsid w:val="008566F0"/>
    <w:rsid w:val="0087419F"/>
    <w:rsid w:val="00892D47"/>
    <w:rsid w:val="00895D94"/>
    <w:rsid w:val="00896C8C"/>
    <w:rsid w:val="008B3BE7"/>
    <w:rsid w:val="008F6592"/>
    <w:rsid w:val="00901CD9"/>
    <w:rsid w:val="00936318"/>
    <w:rsid w:val="00936DAE"/>
    <w:rsid w:val="00940B51"/>
    <w:rsid w:val="009722C1"/>
    <w:rsid w:val="00976C7C"/>
    <w:rsid w:val="00986DDC"/>
    <w:rsid w:val="009959C7"/>
    <w:rsid w:val="009C1B85"/>
    <w:rsid w:val="009D66C0"/>
    <w:rsid w:val="009E2D1D"/>
    <w:rsid w:val="009E49DF"/>
    <w:rsid w:val="00A561A6"/>
    <w:rsid w:val="00A65C0B"/>
    <w:rsid w:val="00A95EC6"/>
    <w:rsid w:val="00A96C85"/>
    <w:rsid w:val="00AA67AB"/>
    <w:rsid w:val="00B544A1"/>
    <w:rsid w:val="00B552FC"/>
    <w:rsid w:val="00B64FD4"/>
    <w:rsid w:val="00BF4E7B"/>
    <w:rsid w:val="00C00717"/>
    <w:rsid w:val="00C22034"/>
    <w:rsid w:val="00C22E68"/>
    <w:rsid w:val="00C4581C"/>
    <w:rsid w:val="00C747A4"/>
    <w:rsid w:val="00CB1FCB"/>
    <w:rsid w:val="00CB694C"/>
    <w:rsid w:val="00CC2C0E"/>
    <w:rsid w:val="00CF22ED"/>
    <w:rsid w:val="00CF738B"/>
    <w:rsid w:val="00D11C3A"/>
    <w:rsid w:val="00D63D54"/>
    <w:rsid w:val="00D87B9E"/>
    <w:rsid w:val="00D97EA5"/>
    <w:rsid w:val="00DC2510"/>
    <w:rsid w:val="00E0527A"/>
    <w:rsid w:val="00E72AA3"/>
    <w:rsid w:val="00E97694"/>
    <w:rsid w:val="00EB11D0"/>
    <w:rsid w:val="00EC5351"/>
    <w:rsid w:val="00EC61B9"/>
    <w:rsid w:val="00EE70AC"/>
    <w:rsid w:val="00F26991"/>
    <w:rsid w:val="00F36F2D"/>
    <w:rsid w:val="00F50358"/>
    <w:rsid w:val="00F50436"/>
    <w:rsid w:val="00F54627"/>
    <w:rsid w:val="00F725C0"/>
    <w:rsid w:val="00F9170C"/>
    <w:rsid w:val="00FD2F04"/>
    <w:rsid w:val="00FD5944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9F122"/>
  <w15:chartTrackingRefBased/>
  <w15:docId w15:val="{FE2325C3-6BCC-BF40-812B-308B9B2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706A2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06A2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6A2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06A2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06A2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06A28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center"/>
    </w:pPr>
    <w:rPr>
      <w:rFonts w:cs="Arial"/>
      <w:b/>
      <w:spacing w:val="60"/>
      <w:sz w:val="12"/>
    </w:rPr>
  </w:style>
  <w:style w:type="paragraph" w:styleId="BlockText">
    <w:name w:val="Block Text"/>
    <w:basedOn w:val="Normal"/>
    <w:rsid w:val="001D1498"/>
    <w:pPr>
      <w:numPr>
        <w:ilvl w:val="1"/>
        <w:numId w:val="3"/>
      </w:numPr>
      <w:spacing w:after="120"/>
      <w:jc w:val="both"/>
    </w:pPr>
  </w:style>
  <w:style w:type="numbering" w:styleId="1ai">
    <w:name w:val="Outline List 1"/>
    <w:basedOn w:val="NoList"/>
    <w:rsid w:val="00892D47"/>
    <w:pPr>
      <w:numPr>
        <w:numId w:val="1"/>
      </w:numPr>
    </w:pPr>
  </w:style>
  <w:style w:type="paragraph" w:styleId="BodyTextFirstIndent">
    <w:name w:val="Body Text First Indent"/>
    <w:basedOn w:val="BodyText"/>
    <w:rsid w:val="00901CD9"/>
    <w:pPr>
      <w:widowControl/>
      <w:spacing w:after="120"/>
      <w:ind w:firstLine="210"/>
      <w:jc w:val="left"/>
    </w:pPr>
    <w:rPr>
      <w:rFonts w:cs="Times New Roman"/>
      <w:b w:val="0"/>
      <w:spacing w:val="0"/>
      <w:sz w:val="20"/>
    </w:rPr>
  </w:style>
  <w:style w:type="paragraph" w:styleId="NoteHeading">
    <w:name w:val="Note Heading"/>
    <w:basedOn w:val="Normal"/>
    <w:next w:val="Normal"/>
    <w:rsid w:val="00901CD9"/>
  </w:style>
  <w:style w:type="character" w:styleId="CommentReference">
    <w:name w:val="annotation reference"/>
    <w:semiHidden/>
    <w:rsid w:val="00901CD9"/>
    <w:rPr>
      <w:sz w:val="16"/>
      <w:szCs w:val="16"/>
    </w:rPr>
  </w:style>
  <w:style w:type="paragraph" w:styleId="CommentText">
    <w:name w:val="annotation text"/>
    <w:basedOn w:val="Normal"/>
    <w:semiHidden/>
    <w:rsid w:val="00901CD9"/>
  </w:style>
  <w:style w:type="paragraph" w:styleId="CommentSubject">
    <w:name w:val="annotation subject"/>
    <w:basedOn w:val="CommentText"/>
    <w:next w:val="CommentText"/>
    <w:semiHidden/>
    <w:rsid w:val="00901CD9"/>
    <w:rPr>
      <w:b/>
      <w:bCs/>
    </w:rPr>
  </w:style>
  <w:style w:type="paragraph" w:styleId="BalloonText">
    <w:name w:val="Balloon Text"/>
    <w:basedOn w:val="Normal"/>
    <w:semiHidden/>
    <w:rsid w:val="00901C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86DDC"/>
  </w:style>
  <w:style w:type="character" w:styleId="EndnoteReference">
    <w:name w:val="endnote reference"/>
    <w:semiHidden/>
    <w:rsid w:val="00986DDC"/>
    <w:rPr>
      <w:vertAlign w:val="superscript"/>
    </w:rPr>
  </w:style>
  <w:style w:type="numbering" w:customStyle="1" w:styleId="CurrentList1">
    <w:name w:val="Current List1"/>
    <w:rsid w:val="000A4E69"/>
    <w:pPr>
      <w:numPr>
        <w:numId w:val="2"/>
      </w:numPr>
    </w:pPr>
  </w:style>
  <w:style w:type="paragraph" w:styleId="DocumentMap">
    <w:name w:val="Document Map"/>
    <w:basedOn w:val="Normal"/>
    <w:semiHidden/>
    <w:rsid w:val="0045232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3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Normal"/>
    <w:rsid w:val="00706A28"/>
    <w:pPr>
      <w:numPr>
        <w:numId w:val="4"/>
      </w:numPr>
    </w:pPr>
  </w:style>
  <w:style w:type="paragraph" w:customStyle="1" w:styleId="List2">
    <w:name w:val="List2"/>
    <w:basedOn w:val="Normal"/>
    <w:rsid w:val="00706A28"/>
    <w:pPr>
      <w:numPr>
        <w:ilvl w:val="1"/>
        <w:numId w:val="4"/>
      </w:numPr>
    </w:pPr>
  </w:style>
  <w:style w:type="paragraph" w:customStyle="1" w:styleId="List3">
    <w:name w:val="List3"/>
    <w:basedOn w:val="Normal"/>
    <w:rsid w:val="00706A28"/>
    <w:pPr>
      <w:numPr>
        <w:ilvl w:val="2"/>
        <w:numId w:val="4"/>
      </w:numPr>
    </w:pPr>
  </w:style>
  <w:style w:type="numbering" w:customStyle="1" w:styleId="ULARSOPStyle">
    <w:name w:val="ULAR SOP Style"/>
    <w:rsid w:val="00E0527A"/>
    <w:pPr>
      <w:numPr>
        <w:numId w:val="13"/>
      </w:numPr>
    </w:pPr>
  </w:style>
  <w:style w:type="paragraph" w:styleId="BodyText2">
    <w:name w:val="Body Text 2"/>
    <w:basedOn w:val="Normal"/>
    <w:rsid w:val="009959C7"/>
    <w:pPr>
      <w:widowControl w:val="0"/>
      <w:spacing w:before="60" w:line="400" w:lineRule="exact"/>
      <w:jc w:val="center"/>
    </w:pPr>
    <w:rPr>
      <w:b/>
      <w:bCs/>
      <w:sz w:val="26"/>
      <w:szCs w:val="26"/>
    </w:rPr>
  </w:style>
  <w:style w:type="character" w:styleId="Hyperlink">
    <w:name w:val="Hyperlink"/>
    <w:rsid w:val="00EC5351"/>
    <w:rPr>
      <w:color w:val="0000FF"/>
      <w:u w:val="single"/>
    </w:rPr>
  </w:style>
  <w:style w:type="character" w:styleId="FollowedHyperlink">
    <w:name w:val="FollowedHyperlink"/>
    <w:rsid w:val="00EC53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nopus.com/lin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research.uci.edu/ular/researchers/sop_index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rgs/files/ULAR/Common%20Files%20--%20ULAR/ULAR%20SOPs/ULAR%20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\\rgs\files\ULAR\Common Files -- ULAR\ULAR SOPs\ULAR SOP Template.dot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SOP-Mice</vt:lpstr>
    </vt:vector>
  </TitlesOfParts>
  <Company>Dell Computer Corporation</Company>
  <LinksUpToDate>false</LinksUpToDate>
  <CharactersWithSpaces>3973</CharactersWithSpaces>
  <SharedDoc>false</SharedDoc>
  <HLinks>
    <vt:vector size="12" baseType="variant">
      <vt:variant>
        <vt:i4>4456473</vt:i4>
      </vt:variant>
      <vt:variant>
        <vt:i4>15</vt:i4>
      </vt:variant>
      <vt:variant>
        <vt:i4>0</vt:i4>
      </vt:variant>
      <vt:variant>
        <vt:i4>5</vt:i4>
      </vt:variant>
      <vt:variant>
        <vt:lpwstr>http://www.xenopus.com/links.htm</vt:lpwstr>
      </vt:variant>
      <vt:variant>
        <vt:lpwstr/>
      </vt:variant>
      <vt:variant>
        <vt:i4>852031</vt:i4>
      </vt:variant>
      <vt:variant>
        <vt:i4>12</vt:i4>
      </vt:variant>
      <vt:variant>
        <vt:i4>0</vt:i4>
      </vt:variant>
      <vt:variant>
        <vt:i4>5</vt:i4>
      </vt:variant>
      <vt:variant>
        <vt:lpwstr>http://apps.research.uci.edu/ular/researchers/sop_index.cfm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SOP-Mice</dc:title>
  <dc:subject/>
  <dc:creator>Claire Lindsell</dc:creator>
  <cp:keywords/>
  <cp:lastModifiedBy>Greg Ruth</cp:lastModifiedBy>
  <cp:revision>2</cp:revision>
  <cp:lastPrinted>2003-04-17T19:51:00Z</cp:lastPrinted>
  <dcterms:created xsi:type="dcterms:W3CDTF">2021-11-25T03:19:00Z</dcterms:created>
  <dcterms:modified xsi:type="dcterms:W3CDTF">2021-11-25T03:19:00Z</dcterms:modified>
</cp:coreProperties>
</file>