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 w:type="dxa"/>
        <w:shd w:val="clear" w:color="auto" w:fill="FFFFFF"/>
        <w:tblLayout w:type="fixed"/>
        <w:tblLook w:val="04A0" w:firstRow="1" w:lastRow="0" w:firstColumn="1" w:lastColumn="0" w:noHBand="0" w:noVBand="1"/>
      </w:tblPr>
      <w:tblGrid>
        <w:gridCol w:w="5220"/>
        <w:gridCol w:w="2088"/>
        <w:gridCol w:w="3312"/>
      </w:tblGrid>
      <w:tr w:rsidR="006C341B" w:rsidRPr="00F345C3" w14:paraId="6408169E" w14:textId="77777777" w:rsidTr="009A7A94">
        <w:trPr>
          <w:trHeight w:val="70"/>
        </w:trPr>
        <w:tc>
          <w:tcPr>
            <w:tcW w:w="5220" w:type="dxa"/>
            <w:shd w:val="clear" w:color="auto" w:fill="FFFFFF"/>
            <w:vAlign w:val="center"/>
          </w:tcPr>
          <w:p w14:paraId="0D1CE7E2" w14:textId="77777777" w:rsidR="006C341B" w:rsidRPr="00F345C3" w:rsidRDefault="006C341B" w:rsidP="009A7A94">
            <w:pPr>
              <w:spacing w:before="240" w:after="60"/>
              <w:ind w:right="216"/>
              <w:jc w:val="center"/>
              <w:rPr>
                <w:rFonts w:ascii="Calibri" w:hAnsi="Calibri" w:cs="Arial"/>
                <w:b/>
                <w:color w:val="000000"/>
                <w:sz w:val="20"/>
              </w:rPr>
            </w:pPr>
            <w:r>
              <w:br w:type="page"/>
            </w:r>
            <w:r w:rsidR="00A119E8" w:rsidRPr="00F345C3">
              <w:rPr>
                <w:rFonts w:ascii="Calibri" w:hAnsi="Calibri" w:cs="Arial"/>
                <w:b/>
                <w:noProof/>
                <w:color w:val="000000"/>
                <w:sz w:val="20"/>
              </w:rPr>
              <w:drawing>
                <wp:inline distT="0" distB="0" distL="0" distR="0" wp14:anchorId="3229729F" wp14:editId="7B1F1101">
                  <wp:extent cx="2894330" cy="5740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p w14:paraId="28F88FB0" w14:textId="77777777" w:rsidR="006C341B" w:rsidRPr="00F345C3" w:rsidRDefault="006C341B" w:rsidP="009A7A94">
            <w:pPr>
              <w:spacing w:before="240" w:after="60"/>
              <w:ind w:right="216"/>
              <w:jc w:val="center"/>
              <w:rPr>
                <w:rFonts w:ascii="Calibri" w:hAnsi="Calibri" w:cs="Arial"/>
                <w:color w:val="002060"/>
                <w:sz w:val="20"/>
              </w:rPr>
            </w:pPr>
          </w:p>
        </w:tc>
        <w:tc>
          <w:tcPr>
            <w:tcW w:w="5400" w:type="dxa"/>
            <w:gridSpan w:val="2"/>
            <w:shd w:val="clear" w:color="auto" w:fill="FFFFFF"/>
            <w:vAlign w:val="center"/>
          </w:tcPr>
          <w:p w14:paraId="62AD0A75" w14:textId="77777777" w:rsidR="006C341B" w:rsidRPr="00F345C3" w:rsidRDefault="006C341B" w:rsidP="009A7A94">
            <w:pPr>
              <w:spacing w:line="264" w:lineRule="auto"/>
              <w:ind w:right="216"/>
              <w:rPr>
                <w:rFonts w:ascii="Arial" w:hAnsi="Arial" w:cs="Arial"/>
                <w:b/>
                <w:color w:val="0064A4"/>
                <w:sz w:val="22"/>
                <w:szCs w:val="22"/>
              </w:rPr>
            </w:pPr>
            <w:r w:rsidRPr="00F345C3">
              <w:rPr>
                <w:rFonts w:ascii="Arial" w:hAnsi="Arial" w:cs="Arial"/>
                <w:b/>
                <w:color w:val="0064A4"/>
                <w:sz w:val="22"/>
                <w:szCs w:val="22"/>
              </w:rPr>
              <w:t>Human Stem Cell Research Oversight (hSCRO)</w:t>
            </w:r>
          </w:p>
          <w:p w14:paraId="23771B33" w14:textId="77777777" w:rsidR="000E6F21" w:rsidRPr="00F345C3" w:rsidRDefault="005E34A2" w:rsidP="009A7A94">
            <w:pPr>
              <w:spacing w:line="264" w:lineRule="auto"/>
              <w:ind w:right="216"/>
              <w:rPr>
                <w:rFonts w:ascii="Arial" w:hAnsi="Arial" w:cs="Arial"/>
                <w:b/>
                <w:color w:val="0064A4"/>
                <w:sz w:val="22"/>
                <w:szCs w:val="22"/>
              </w:rPr>
            </w:pPr>
            <w:r w:rsidRPr="00F345C3">
              <w:rPr>
                <w:rFonts w:ascii="Arial" w:hAnsi="Arial" w:cs="Arial"/>
                <w:b/>
                <w:color w:val="0064A4"/>
                <w:sz w:val="22"/>
                <w:szCs w:val="22"/>
              </w:rPr>
              <w:t>New Application for hSCRO Review</w:t>
            </w:r>
          </w:p>
          <w:p w14:paraId="2B5B2E33" w14:textId="77777777" w:rsidR="006C341B" w:rsidRPr="00F345C3" w:rsidRDefault="006C341B" w:rsidP="00E67C35">
            <w:pPr>
              <w:spacing w:line="264" w:lineRule="auto"/>
              <w:ind w:right="216" w:hanging="18"/>
              <w:rPr>
                <w:rFonts w:ascii="Helvetica" w:hAnsi="Helvetica" w:cs="Arial"/>
                <w:b/>
                <w:color w:val="0064A4"/>
                <w:sz w:val="22"/>
                <w:szCs w:val="22"/>
              </w:rPr>
            </w:pPr>
            <w:r w:rsidRPr="00F345C3">
              <w:rPr>
                <w:rFonts w:ascii="Arial" w:hAnsi="Arial" w:cs="Arial"/>
                <w:i/>
                <w:color w:val="666699"/>
                <w:sz w:val="14"/>
                <w:szCs w:val="22"/>
              </w:rPr>
              <w:t xml:space="preserve">Version </w:t>
            </w:r>
            <w:r w:rsidR="00E67C35">
              <w:rPr>
                <w:rFonts w:ascii="Arial" w:hAnsi="Arial" w:cs="Arial"/>
                <w:i/>
                <w:color w:val="666699"/>
                <w:sz w:val="14"/>
                <w:szCs w:val="22"/>
              </w:rPr>
              <w:t>Sept 2020</w:t>
            </w:r>
          </w:p>
        </w:tc>
      </w:tr>
      <w:tr w:rsidR="006C341B" w:rsidRPr="00F345C3" w14:paraId="5B6AE3F3" w14:textId="77777777" w:rsidTr="00892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7308" w:type="dxa"/>
            <w:gridSpan w:val="2"/>
            <w:shd w:val="clear" w:color="auto" w:fill="auto"/>
            <w:vAlign w:val="center"/>
          </w:tcPr>
          <w:p w14:paraId="25589F2A" w14:textId="77777777" w:rsidR="006C341B" w:rsidRPr="00F345C3" w:rsidRDefault="006C341B" w:rsidP="005E34A2">
            <w:pPr>
              <w:ind w:right="216"/>
              <w:rPr>
                <w:rFonts w:ascii="Arial" w:hAnsi="Arial" w:cs="Arial"/>
                <w:color w:val="auto"/>
                <w:sz w:val="22"/>
                <w:szCs w:val="22"/>
              </w:rPr>
            </w:pPr>
            <w:r w:rsidRPr="00F345C3">
              <w:rPr>
                <w:rFonts w:ascii="Arial" w:hAnsi="Arial" w:cs="Arial"/>
                <w:color w:val="auto"/>
                <w:sz w:val="22"/>
                <w:szCs w:val="22"/>
              </w:rPr>
              <w:t>Submit</w:t>
            </w:r>
            <w:r w:rsidR="005E34A2" w:rsidRPr="00F345C3">
              <w:rPr>
                <w:rFonts w:ascii="Arial" w:hAnsi="Arial" w:cs="Arial"/>
                <w:color w:val="auto"/>
                <w:sz w:val="22"/>
                <w:szCs w:val="22"/>
              </w:rPr>
              <w:t xml:space="preserve"> this</w:t>
            </w:r>
            <w:r w:rsidRPr="00F345C3">
              <w:rPr>
                <w:rFonts w:ascii="Arial" w:hAnsi="Arial" w:cs="Arial"/>
                <w:color w:val="auto"/>
                <w:sz w:val="22"/>
                <w:szCs w:val="22"/>
              </w:rPr>
              <w:t xml:space="preserve"> </w:t>
            </w:r>
            <w:r w:rsidR="005E34A2" w:rsidRPr="00F345C3">
              <w:rPr>
                <w:rFonts w:ascii="Arial" w:hAnsi="Arial" w:cs="Arial"/>
                <w:color w:val="auto"/>
                <w:sz w:val="22"/>
                <w:szCs w:val="22"/>
              </w:rPr>
              <w:t>application</w:t>
            </w:r>
            <w:r w:rsidRPr="00F345C3">
              <w:rPr>
                <w:rFonts w:ascii="Arial" w:hAnsi="Arial" w:cs="Arial"/>
                <w:color w:val="auto"/>
                <w:sz w:val="22"/>
                <w:szCs w:val="22"/>
              </w:rPr>
              <w:t xml:space="preserve"> and any supplemental documentation to the hSCRO Administrator (</w:t>
            </w:r>
            <w:hyperlink r:id="rId10" w:history="1">
              <w:r w:rsidR="005E34A2" w:rsidRPr="00F345C3">
                <w:rPr>
                  <w:rStyle w:val="Hyperlink"/>
                  <w:rFonts w:ascii="Arial" w:hAnsi="Arial" w:cs="Arial"/>
                  <w:sz w:val="22"/>
                  <w:szCs w:val="22"/>
                </w:rPr>
                <w:t>OR-hSCRO@exchange.uci.edu</w:t>
              </w:r>
            </w:hyperlink>
            <w:r w:rsidRPr="00F345C3">
              <w:rPr>
                <w:rFonts w:ascii="Arial" w:hAnsi="Arial" w:cs="Arial"/>
                <w:color w:val="auto"/>
                <w:sz w:val="22"/>
                <w:szCs w:val="22"/>
              </w:rPr>
              <w:t>)</w:t>
            </w:r>
          </w:p>
        </w:tc>
        <w:tc>
          <w:tcPr>
            <w:tcW w:w="3312" w:type="dxa"/>
            <w:shd w:val="pct10" w:color="auto" w:fill="auto"/>
            <w:vAlign w:val="center"/>
          </w:tcPr>
          <w:p w14:paraId="53DEDA16" w14:textId="77777777" w:rsidR="006C341B" w:rsidRPr="00F345C3" w:rsidRDefault="006C341B" w:rsidP="009A7A94">
            <w:pPr>
              <w:tabs>
                <w:tab w:val="left" w:pos="-1440"/>
                <w:tab w:val="left" w:pos="-720"/>
                <w:tab w:val="left" w:pos="0"/>
              </w:tabs>
              <w:spacing w:line="360" w:lineRule="auto"/>
              <w:ind w:left="72"/>
              <w:rPr>
                <w:rFonts w:ascii="Arial" w:hAnsi="Arial" w:cs="Arial"/>
                <w:b/>
                <w:color w:val="auto"/>
                <w:sz w:val="22"/>
                <w:szCs w:val="22"/>
              </w:rPr>
            </w:pPr>
            <w:r w:rsidRPr="00F345C3">
              <w:rPr>
                <w:rFonts w:ascii="Arial" w:hAnsi="Arial" w:cs="Arial"/>
                <w:b/>
                <w:color w:val="auto"/>
                <w:sz w:val="22"/>
                <w:szCs w:val="22"/>
              </w:rPr>
              <w:t>hSCRO USE ONLY –</w:t>
            </w:r>
          </w:p>
          <w:p w14:paraId="276150F1" w14:textId="77777777" w:rsidR="006C341B" w:rsidRPr="00F345C3" w:rsidRDefault="006C341B" w:rsidP="00E67C35">
            <w:pPr>
              <w:tabs>
                <w:tab w:val="left" w:pos="-1440"/>
                <w:tab w:val="left" w:pos="-720"/>
                <w:tab w:val="left" w:pos="0"/>
              </w:tabs>
              <w:spacing w:line="360" w:lineRule="auto"/>
              <w:ind w:left="72" w:right="44"/>
              <w:rPr>
                <w:rFonts w:ascii="Arial" w:hAnsi="Arial" w:cs="Arial"/>
                <w:b/>
                <w:color w:val="auto"/>
                <w:sz w:val="22"/>
                <w:szCs w:val="22"/>
              </w:rPr>
            </w:pPr>
            <w:r w:rsidRPr="00F345C3">
              <w:rPr>
                <w:rFonts w:ascii="Arial" w:hAnsi="Arial" w:cs="Arial"/>
                <w:b/>
                <w:color w:val="auto"/>
                <w:sz w:val="22"/>
                <w:szCs w:val="22"/>
              </w:rPr>
              <w:t>hSCRO#:</w:t>
            </w:r>
            <w:r w:rsidR="00776C94">
              <w:rPr>
                <w:rFonts w:ascii="Arial" w:hAnsi="Arial" w:cs="Arial"/>
                <w:b/>
                <w:color w:val="auto"/>
                <w:sz w:val="22"/>
                <w:szCs w:val="22"/>
              </w:rPr>
              <w:t xml:space="preserve"> </w:t>
            </w:r>
          </w:p>
        </w:tc>
      </w:tr>
    </w:tbl>
    <w:p w14:paraId="2EB7B62C" w14:textId="77777777" w:rsidR="005E34A2" w:rsidRPr="00F345C3" w:rsidRDefault="005E34A2" w:rsidP="006C341B">
      <w:pPr>
        <w:spacing w:line="276" w:lineRule="auto"/>
        <w:ind w:right="216"/>
        <w:rPr>
          <w:rFonts w:ascii="Arial" w:hAnsi="Arial" w:cs="Arial"/>
          <w:sz w:val="20"/>
        </w:rPr>
      </w:pPr>
    </w:p>
    <w:p w14:paraId="58D4881B" w14:textId="77777777" w:rsidR="00E67C35" w:rsidRPr="00E67C35" w:rsidRDefault="00FA01B7" w:rsidP="00E67C35">
      <w:pPr>
        <w:pStyle w:val="BodyText"/>
        <w:spacing w:line="276" w:lineRule="auto"/>
        <w:ind w:left="-180" w:right="216"/>
        <w:rPr>
          <w:rFonts w:ascii="Arial" w:hAnsi="Arial" w:cs="Arial"/>
          <w:color w:val="auto"/>
          <w:sz w:val="22"/>
          <w:szCs w:val="22"/>
        </w:rPr>
      </w:pPr>
      <w:r w:rsidRPr="00B146E5">
        <w:rPr>
          <w:rFonts w:ascii="Arial" w:hAnsi="Arial" w:cs="Arial"/>
          <w:color w:val="auto"/>
          <w:sz w:val="22"/>
          <w:szCs w:val="22"/>
          <w:u w:val="single"/>
        </w:rPr>
        <w:t>Activities</w:t>
      </w:r>
      <w:r w:rsidRPr="00B146E5">
        <w:rPr>
          <w:rFonts w:ascii="Arial" w:hAnsi="Arial"/>
          <w:color w:val="auto"/>
          <w:sz w:val="22"/>
          <w:u w:val="single"/>
        </w:rPr>
        <w:t xml:space="preserve"> that </w:t>
      </w:r>
      <w:r w:rsidRPr="00B146E5">
        <w:rPr>
          <w:rFonts w:ascii="Arial" w:hAnsi="Arial" w:cs="Arial"/>
          <w:color w:val="auto"/>
          <w:sz w:val="22"/>
          <w:szCs w:val="22"/>
          <w:u w:val="single"/>
        </w:rPr>
        <w:t>Require UCI hSCRO Review</w:t>
      </w:r>
    </w:p>
    <w:p w14:paraId="6C7650A4" w14:textId="77777777" w:rsidR="00E67C35" w:rsidRPr="00E67C35" w:rsidRDefault="00E67C35" w:rsidP="00E67C35">
      <w:pPr>
        <w:numPr>
          <w:ilvl w:val="0"/>
          <w:numId w:val="39"/>
        </w:numPr>
        <w:rPr>
          <w:rFonts w:ascii="Arial" w:hAnsi="Arial" w:cs="Arial"/>
          <w:color w:val="auto"/>
          <w:sz w:val="22"/>
          <w:szCs w:val="22"/>
        </w:rPr>
      </w:pPr>
      <w:r w:rsidRPr="00E67C35">
        <w:rPr>
          <w:rFonts w:ascii="Arial" w:hAnsi="Arial" w:cs="Arial"/>
          <w:color w:val="auto"/>
          <w:sz w:val="22"/>
          <w:szCs w:val="22"/>
        </w:rPr>
        <w:t>Generation of new lines of human pluripotent stem cells from whatever source and by whatever means.</w:t>
      </w:r>
    </w:p>
    <w:p w14:paraId="1200A5CE" w14:textId="77777777" w:rsidR="00E67C35" w:rsidRPr="00E67C35" w:rsidRDefault="00E67C35" w:rsidP="00E67C35">
      <w:pPr>
        <w:numPr>
          <w:ilvl w:val="0"/>
          <w:numId w:val="39"/>
        </w:numPr>
        <w:rPr>
          <w:rFonts w:ascii="Arial" w:hAnsi="Arial" w:cs="Arial"/>
          <w:color w:val="auto"/>
          <w:sz w:val="22"/>
          <w:szCs w:val="22"/>
        </w:rPr>
      </w:pPr>
      <w:r w:rsidRPr="00E67C35">
        <w:rPr>
          <w:rFonts w:ascii="Arial" w:hAnsi="Arial" w:cs="Arial"/>
          <w:color w:val="auto"/>
          <w:sz w:val="22"/>
          <w:szCs w:val="22"/>
        </w:rPr>
        <w:t>Use of human gametes, human embryos, human adult pluripotent, human fetal tissue, human fetal stem cells, or, human embryonic stem cells.</w:t>
      </w:r>
    </w:p>
    <w:p w14:paraId="3DE59DFD" w14:textId="77777777" w:rsidR="00E67C35" w:rsidRPr="00E67C35" w:rsidRDefault="00E67C35" w:rsidP="00E67C35">
      <w:pPr>
        <w:numPr>
          <w:ilvl w:val="0"/>
          <w:numId w:val="39"/>
        </w:numPr>
        <w:rPr>
          <w:rFonts w:ascii="Arial" w:hAnsi="Arial" w:cs="Arial"/>
          <w:color w:val="auto"/>
          <w:sz w:val="22"/>
          <w:szCs w:val="22"/>
        </w:rPr>
      </w:pPr>
      <w:r w:rsidRPr="00E67C35">
        <w:rPr>
          <w:rFonts w:ascii="Arial" w:hAnsi="Arial" w:cs="Arial"/>
          <w:color w:val="auto"/>
          <w:sz w:val="22"/>
          <w:szCs w:val="22"/>
        </w:rPr>
        <w:t>Transplantation of neural stem cells into humans.</w:t>
      </w:r>
    </w:p>
    <w:p w14:paraId="2CEAB7B2" w14:textId="77777777" w:rsidR="00E67C35" w:rsidRPr="00E67C35" w:rsidRDefault="00E67C35" w:rsidP="00E67C35">
      <w:pPr>
        <w:numPr>
          <w:ilvl w:val="0"/>
          <w:numId w:val="39"/>
        </w:numPr>
        <w:rPr>
          <w:rFonts w:ascii="Arial" w:hAnsi="Arial" w:cs="Arial"/>
          <w:color w:val="auto"/>
          <w:sz w:val="22"/>
          <w:szCs w:val="22"/>
        </w:rPr>
      </w:pPr>
      <w:r w:rsidRPr="00E67C35">
        <w:rPr>
          <w:rFonts w:ascii="Arial" w:hAnsi="Arial" w:cs="Arial"/>
          <w:color w:val="auto"/>
          <w:sz w:val="22"/>
          <w:szCs w:val="22"/>
        </w:rPr>
        <w:t>Activities involving the introduction of human adult pluripotent, human fetal tissue, human fetal stem cells, human embryonic stem cells, or their neural derivatives into nonhuman animals at any stage of embryonic, fetal, or postnatal development; provided that investigators evaluate the probable pattern and effects of differentiation and integration of the human cells into the nonhuman animal tissues.</w:t>
      </w:r>
    </w:p>
    <w:p w14:paraId="4395F7C3" w14:textId="77777777" w:rsidR="00E67C35" w:rsidRPr="00E67C35" w:rsidRDefault="00E67C35" w:rsidP="00E67C35">
      <w:pPr>
        <w:numPr>
          <w:ilvl w:val="0"/>
          <w:numId w:val="39"/>
        </w:numPr>
        <w:rPr>
          <w:rFonts w:ascii="Arial" w:hAnsi="Arial" w:cs="Arial"/>
          <w:color w:val="auto"/>
          <w:sz w:val="22"/>
        </w:rPr>
      </w:pPr>
      <w:r w:rsidRPr="00E67C35">
        <w:rPr>
          <w:rFonts w:ascii="Arial" w:hAnsi="Arial" w:cs="Arial"/>
          <w:color w:val="auto"/>
          <w:sz w:val="22"/>
          <w:szCs w:val="22"/>
        </w:rPr>
        <w:t>Activities in which the identity of the donors of blastocysts, gametes, or somatic cells from which human stem cells were derived is readily ascertainable or might become known to the investigator.</w:t>
      </w:r>
    </w:p>
    <w:p w14:paraId="6B4ED458" w14:textId="77777777" w:rsidR="00E67C35" w:rsidRDefault="00E67C35" w:rsidP="00E67C35">
      <w:pPr>
        <w:pStyle w:val="BodyText"/>
        <w:spacing w:line="276" w:lineRule="auto"/>
        <w:ind w:left="-180" w:right="216"/>
        <w:rPr>
          <w:rFonts w:ascii="Arial" w:hAnsi="Arial" w:cs="Arial"/>
          <w:color w:val="auto"/>
          <w:sz w:val="22"/>
        </w:rPr>
      </w:pPr>
    </w:p>
    <w:p w14:paraId="4A35325F" w14:textId="77777777" w:rsidR="00E67C35" w:rsidRPr="00E67C35" w:rsidRDefault="00E67C35" w:rsidP="00E67C35">
      <w:pPr>
        <w:pStyle w:val="BodyText"/>
        <w:spacing w:line="276" w:lineRule="auto"/>
        <w:ind w:left="-180" w:right="216"/>
        <w:rPr>
          <w:rFonts w:ascii="Arial" w:hAnsi="Arial" w:cs="Arial"/>
          <w:color w:val="auto"/>
          <w:sz w:val="22"/>
        </w:rPr>
      </w:pPr>
      <w:r w:rsidRPr="00E67C35">
        <w:rPr>
          <w:rFonts w:ascii="Arial" w:hAnsi="Arial" w:cs="Arial"/>
          <w:color w:val="auto"/>
          <w:sz w:val="22"/>
        </w:rPr>
        <w:t xml:space="preserve">For more information, check the link </w:t>
      </w:r>
      <w:hyperlink r:id="rId11" w:history="1">
        <w:r w:rsidRPr="00E67C35">
          <w:rPr>
            <w:rStyle w:val="Hyperlink"/>
            <w:rFonts w:ascii="Arial" w:hAnsi="Arial" w:cs="Arial"/>
            <w:sz w:val="22"/>
          </w:rPr>
          <w:t>https://www.research.uci.edu/compliance/hscro/activities-that-require-hscro-review.html</w:t>
        </w:r>
      </w:hyperlink>
      <w:r w:rsidRPr="00E67C35">
        <w:rPr>
          <w:rFonts w:ascii="Arial" w:hAnsi="Arial" w:cs="Arial"/>
          <w:color w:val="auto"/>
          <w:sz w:val="22"/>
        </w:rPr>
        <w:t>.</w:t>
      </w:r>
    </w:p>
    <w:p w14:paraId="75DA50D5" w14:textId="77777777" w:rsidR="00E67C35" w:rsidRDefault="00E67C35" w:rsidP="00F77D07">
      <w:pPr>
        <w:pStyle w:val="BodyText"/>
        <w:spacing w:line="276" w:lineRule="auto"/>
        <w:ind w:left="-180" w:right="216"/>
        <w:rPr>
          <w:rFonts w:ascii="Arial" w:hAnsi="Arial" w:cs="Arial"/>
          <w:color w:val="auto"/>
          <w:sz w:val="22"/>
        </w:rPr>
      </w:pPr>
    </w:p>
    <w:p w14:paraId="535BF1EA" w14:textId="77777777" w:rsidR="005E34A2" w:rsidRPr="00F345C3" w:rsidRDefault="00FA01B7" w:rsidP="006C341B">
      <w:pPr>
        <w:pStyle w:val="BodyText"/>
        <w:spacing w:line="276" w:lineRule="auto"/>
        <w:ind w:left="-180" w:right="216"/>
        <w:rPr>
          <w:rFonts w:ascii="Arial" w:hAnsi="Arial" w:cs="Arial"/>
          <w:b/>
          <w:color w:val="auto"/>
          <w:sz w:val="22"/>
          <w:u w:val="single"/>
        </w:rPr>
      </w:pPr>
      <w:r w:rsidRPr="00B146E5">
        <w:rPr>
          <w:rFonts w:ascii="Arial" w:hAnsi="Arial" w:cs="Arial"/>
          <w:color w:val="auto"/>
          <w:sz w:val="22"/>
        </w:rPr>
        <w:t>Activities</w:t>
      </w:r>
      <w:r w:rsidRPr="00B146E5">
        <w:rPr>
          <w:rFonts w:ascii="Arial" w:hAnsi="Arial"/>
          <w:color w:val="auto"/>
          <w:sz w:val="22"/>
        </w:rPr>
        <w:t xml:space="preserve"> that </w:t>
      </w:r>
      <w:r w:rsidRPr="00B146E5">
        <w:rPr>
          <w:rFonts w:ascii="Arial" w:hAnsi="Arial" w:cs="Arial"/>
          <w:color w:val="auto"/>
          <w:sz w:val="22"/>
        </w:rPr>
        <w:t>are reviewed and approved by UCI hSCRO may</w:t>
      </w:r>
      <w:r w:rsidRPr="00B146E5">
        <w:rPr>
          <w:rFonts w:ascii="Arial" w:hAnsi="Arial"/>
          <w:color w:val="auto"/>
          <w:sz w:val="22"/>
        </w:rPr>
        <w:t xml:space="preserve"> require </w:t>
      </w:r>
      <w:r w:rsidRPr="00B146E5">
        <w:rPr>
          <w:rFonts w:ascii="Arial" w:hAnsi="Arial" w:cs="Arial"/>
          <w:color w:val="auto"/>
          <w:sz w:val="22"/>
        </w:rPr>
        <w:t>additional review by UCI</w:t>
      </w:r>
      <w:r w:rsidRPr="00B146E5">
        <w:rPr>
          <w:rFonts w:ascii="Arial" w:hAnsi="Arial"/>
          <w:color w:val="auto"/>
          <w:sz w:val="22"/>
        </w:rPr>
        <w:t xml:space="preserve"> IRB</w:t>
      </w:r>
      <w:r w:rsidRPr="00B146E5">
        <w:rPr>
          <w:rFonts w:ascii="Arial" w:hAnsi="Arial" w:cs="Arial"/>
          <w:color w:val="auto"/>
          <w:sz w:val="22"/>
        </w:rPr>
        <w:t>, IACUC, IBC</w:t>
      </w:r>
      <w:r w:rsidRPr="00B146E5">
        <w:rPr>
          <w:rFonts w:ascii="Arial" w:hAnsi="Arial"/>
          <w:color w:val="auto"/>
          <w:sz w:val="22"/>
        </w:rPr>
        <w:t xml:space="preserve"> and</w:t>
      </w:r>
      <w:r w:rsidRPr="00B146E5">
        <w:rPr>
          <w:rFonts w:ascii="Arial" w:hAnsi="Arial" w:cs="Arial"/>
          <w:color w:val="auto"/>
          <w:sz w:val="22"/>
        </w:rPr>
        <w:t>/or COI committees. The</w:t>
      </w:r>
      <w:r w:rsidRPr="00B146E5">
        <w:rPr>
          <w:rFonts w:ascii="Arial" w:hAnsi="Arial"/>
          <w:color w:val="auto"/>
          <w:sz w:val="22"/>
        </w:rPr>
        <w:t xml:space="preserve"> review </w:t>
      </w:r>
      <w:r w:rsidRPr="00B146E5">
        <w:rPr>
          <w:rFonts w:ascii="Arial" w:hAnsi="Arial" w:cs="Arial"/>
          <w:color w:val="auto"/>
          <w:sz w:val="22"/>
        </w:rPr>
        <w:t>of other regulatory committees will be</w:t>
      </w:r>
      <w:r w:rsidRPr="00B146E5">
        <w:rPr>
          <w:rFonts w:ascii="Arial" w:hAnsi="Arial"/>
          <w:color w:val="auto"/>
          <w:sz w:val="22"/>
        </w:rPr>
        <w:t xml:space="preserve"> </w:t>
      </w:r>
      <w:hyperlink r:id="rId12" w:history="1">
        <w:r w:rsidRPr="00B146E5">
          <w:rPr>
            <w:rStyle w:val="Hyperlink"/>
            <w:rFonts w:ascii="Arial" w:hAnsi="Arial"/>
            <w:sz w:val="22"/>
          </w:rPr>
          <w:t>concurrent</w:t>
        </w:r>
      </w:hyperlink>
      <w:r w:rsidRPr="00B146E5">
        <w:rPr>
          <w:rFonts w:ascii="Arial" w:hAnsi="Arial"/>
          <w:color w:val="auto"/>
          <w:sz w:val="22"/>
        </w:rPr>
        <w:t xml:space="preserve"> with </w:t>
      </w:r>
      <w:r w:rsidRPr="00B146E5">
        <w:rPr>
          <w:rFonts w:ascii="Arial" w:hAnsi="Arial" w:cs="Arial"/>
          <w:color w:val="auto"/>
          <w:sz w:val="22"/>
        </w:rPr>
        <w:t>the hSCRO</w:t>
      </w:r>
      <w:r w:rsidRPr="00B146E5">
        <w:rPr>
          <w:rFonts w:ascii="Arial" w:hAnsi="Arial"/>
          <w:color w:val="auto"/>
          <w:sz w:val="22"/>
        </w:rPr>
        <w:t xml:space="preserve"> review</w:t>
      </w:r>
      <w:r w:rsidR="00E67C35">
        <w:rPr>
          <w:rFonts w:ascii="Arial" w:hAnsi="Arial"/>
          <w:color w:val="auto"/>
          <w:sz w:val="22"/>
        </w:rPr>
        <w:t>.</w:t>
      </w:r>
    </w:p>
    <w:p w14:paraId="095C85A3" w14:textId="77777777" w:rsidR="00C97622" w:rsidRPr="00F345C3" w:rsidRDefault="00800A9F" w:rsidP="006C341B">
      <w:pPr>
        <w:pStyle w:val="BodyText"/>
        <w:spacing w:line="276" w:lineRule="auto"/>
        <w:ind w:left="-180" w:right="216"/>
        <w:rPr>
          <w:rFonts w:ascii="Arial" w:hAnsi="Arial" w:cs="Arial"/>
          <w:b/>
          <w:color w:val="auto"/>
          <w:sz w:val="22"/>
        </w:rPr>
      </w:pPr>
      <w:r w:rsidRPr="00F345C3">
        <w:rPr>
          <w:rFonts w:ascii="Arial" w:hAnsi="Arial" w:cs="Arial"/>
          <w:b/>
          <w:color w:val="auto"/>
          <w:sz w:val="22"/>
        </w:rPr>
        <w:t xml:space="preserve">All </w:t>
      </w:r>
      <w:r w:rsidR="00FA01B7" w:rsidRPr="00F345C3">
        <w:rPr>
          <w:rFonts w:ascii="Arial" w:hAnsi="Arial" w:cs="Arial"/>
          <w:b/>
          <w:color w:val="auto"/>
          <w:sz w:val="22"/>
        </w:rPr>
        <w:t>n</w:t>
      </w:r>
      <w:r w:rsidRPr="00F345C3">
        <w:rPr>
          <w:rFonts w:ascii="Arial" w:hAnsi="Arial" w:cs="Arial"/>
          <w:b/>
          <w:color w:val="auto"/>
          <w:sz w:val="22"/>
        </w:rPr>
        <w:t xml:space="preserve">ew </w:t>
      </w:r>
      <w:r w:rsidR="00C97622" w:rsidRPr="00F345C3">
        <w:rPr>
          <w:rFonts w:ascii="Arial" w:hAnsi="Arial" w:cs="Arial"/>
          <w:b/>
          <w:color w:val="auto"/>
          <w:sz w:val="22"/>
        </w:rPr>
        <w:t>research protocol submissions must be reviewed by the hSCRO Full Committee.</w:t>
      </w:r>
    </w:p>
    <w:p w14:paraId="3D7F79B5" w14:textId="77777777" w:rsidR="005E34A2" w:rsidRPr="00F345C3" w:rsidRDefault="005E34A2" w:rsidP="006C341B">
      <w:pPr>
        <w:pStyle w:val="BodyText"/>
        <w:spacing w:line="276" w:lineRule="auto"/>
        <w:ind w:left="-180" w:right="216"/>
        <w:rPr>
          <w:rFonts w:ascii="Arial" w:hAnsi="Arial" w:cs="Arial"/>
          <w:b/>
          <w:color w:val="auto"/>
          <w:sz w:val="22"/>
          <w:szCs w:val="22"/>
          <w:u w:val="single"/>
        </w:rPr>
      </w:pPr>
    </w:p>
    <w:p w14:paraId="5E6CF722" w14:textId="77777777" w:rsidR="006C341B" w:rsidRPr="00F345C3" w:rsidRDefault="005E34A2" w:rsidP="006C341B">
      <w:pPr>
        <w:pStyle w:val="BodyText"/>
        <w:spacing w:line="276" w:lineRule="auto"/>
        <w:ind w:left="-180" w:right="216"/>
        <w:rPr>
          <w:rFonts w:ascii="Arial" w:hAnsi="Arial" w:cs="Arial"/>
          <w:color w:val="auto"/>
          <w:sz w:val="22"/>
          <w:szCs w:val="22"/>
        </w:rPr>
      </w:pPr>
      <w:r w:rsidRPr="00F345C3">
        <w:rPr>
          <w:rFonts w:ascii="Arial" w:hAnsi="Arial" w:cs="Arial"/>
          <w:b/>
          <w:color w:val="auto"/>
          <w:sz w:val="22"/>
          <w:szCs w:val="22"/>
          <w:u w:val="single"/>
        </w:rPr>
        <w:t>SECTION 1: INVESTIGATOR AND STUDY INFORMATION</w:t>
      </w:r>
    </w:p>
    <w:p w14:paraId="1551C026" w14:textId="77777777" w:rsidR="006C341B" w:rsidRPr="00F345C3" w:rsidRDefault="006C341B" w:rsidP="006C341B">
      <w:pPr>
        <w:pStyle w:val="BodyText"/>
        <w:spacing w:line="276" w:lineRule="auto"/>
        <w:ind w:right="216"/>
        <w:rPr>
          <w:rFonts w:ascii="Arial" w:hAnsi="Arial" w:cs="Arial"/>
          <w:color w:val="auto"/>
          <w:sz w:val="22"/>
          <w:szCs w:val="22"/>
        </w:rP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20"/>
      </w:tblGrid>
      <w:tr w:rsidR="006C341B" w:rsidRPr="00F345C3" w14:paraId="07F85BB0" w14:textId="77777777" w:rsidTr="00892753">
        <w:trPr>
          <w:trHeight w:val="864"/>
        </w:trPr>
        <w:tc>
          <w:tcPr>
            <w:tcW w:w="10620" w:type="dxa"/>
            <w:shd w:val="clear" w:color="auto" w:fill="DBE5F1"/>
            <w:vAlign w:val="center"/>
          </w:tcPr>
          <w:p w14:paraId="7C4541C0" w14:textId="77777777" w:rsidR="006C341B" w:rsidRPr="00F345C3" w:rsidRDefault="005E34A2" w:rsidP="006C341B">
            <w:pPr>
              <w:tabs>
                <w:tab w:val="left" w:pos="6450"/>
              </w:tabs>
              <w:spacing w:line="276" w:lineRule="auto"/>
              <w:ind w:right="-122"/>
              <w:rPr>
                <w:rFonts w:ascii="Arial" w:hAnsi="Arial" w:cs="Arial"/>
                <w:sz w:val="22"/>
                <w:szCs w:val="22"/>
              </w:rPr>
            </w:pPr>
            <w:r w:rsidRPr="00F345C3">
              <w:rPr>
                <w:rFonts w:ascii="Arial" w:hAnsi="Arial" w:cs="Arial"/>
                <w:color w:val="auto"/>
                <w:sz w:val="22"/>
                <w:szCs w:val="22"/>
              </w:rPr>
              <w:t>Provide the below information for the Principal Investigator and study information</w:t>
            </w:r>
            <w:r w:rsidR="001A3C7B" w:rsidRPr="00F345C3">
              <w:rPr>
                <w:rFonts w:ascii="Arial" w:hAnsi="Arial" w:cs="Arial"/>
                <w:color w:val="auto"/>
                <w:sz w:val="22"/>
                <w:szCs w:val="22"/>
              </w:rPr>
              <w:t>.</w:t>
            </w:r>
            <w:r w:rsidR="006C341B" w:rsidRPr="00F345C3">
              <w:rPr>
                <w:rFonts w:ascii="Arial" w:hAnsi="Arial" w:cs="Arial"/>
                <w:color w:val="auto"/>
                <w:sz w:val="22"/>
                <w:szCs w:val="22"/>
              </w:rPr>
              <w:t xml:space="preserve">  </w:t>
            </w:r>
          </w:p>
        </w:tc>
      </w:tr>
      <w:tr w:rsidR="006C341B" w:rsidRPr="00F345C3" w14:paraId="5E3B8467" w14:textId="77777777" w:rsidTr="00892753">
        <w:trPr>
          <w:trHeight w:val="3185"/>
        </w:trPr>
        <w:tc>
          <w:tcPr>
            <w:tcW w:w="10620" w:type="dxa"/>
            <w:vAlign w:val="center"/>
          </w:tcPr>
          <w:p w14:paraId="5DE22901" w14:textId="77777777" w:rsidR="006C341B" w:rsidRDefault="005E34A2" w:rsidP="00E67C35">
            <w:pPr>
              <w:ind w:left="360" w:hanging="360"/>
              <w:rPr>
                <w:rFonts w:ascii="Arial" w:hAnsi="Arial"/>
                <w:color w:val="auto"/>
                <w:sz w:val="22"/>
              </w:rPr>
            </w:pPr>
            <w:r w:rsidRPr="00F345C3">
              <w:rPr>
                <w:rFonts w:ascii="Arial" w:hAnsi="Arial" w:cs="Arial"/>
                <w:color w:val="auto"/>
                <w:sz w:val="22"/>
                <w:szCs w:val="22"/>
              </w:rPr>
              <w:t xml:space="preserve">PRINCIPAL INVESTIGATOR: </w:t>
            </w:r>
            <w:r w:rsidR="00E67C35" w:rsidRPr="00E67C35">
              <w:rPr>
                <w:rFonts w:ascii="Arial" w:hAnsi="Arial"/>
                <w:color w:val="auto"/>
                <w:sz w:val="22"/>
              </w:rPr>
              <w:t>&lt;Type here&gt;</w:t>
            </w:r>
          </w:p>
          <w:p w14:paraId="484C02CC" w14:textId="77777777" w:rsidR="00E67C35" w:rsidRPr="00776C94" w:rsidRDefault="00E67C35" w:rsidP="00E67C35">
            <w:pPr>
              <w:ind w:left="360" w:hanging="360"/>
              <w:rPr>
                <w:rFonts w:ascii="Arial" w:hAnsi="Arial" w:cs="Arial"/>
                <w:color w:val="0064A4"/>
                <w:sz w:val="22"/>
                <w:szCs w:val="22"/>
              </w:rPr>
            </w:pPr>
          </w:p>
          <w:p w14:paraId="27143A7B" w14:textId="77777777" w:rsidR="005E34A2" w:rsidRPr="00F345C3" w:rsidRDefault="005E34A2" w:rsidP="009A7A94">
            <w:pPr>
              <w:spacing w:line="276" w:lineRule="auto"/>
              <w:ind w:right="216"/>
              <w:rPr>
                <w:rFonts w:ascii="Arial Narrow" w:hAnsi="Arial Narrow"/>
                <w:color w:val="auto"/>
              </w:rPr>
            </w:pPr>
          </w:p>
          <w:p w14:paraId="4E144983" w14:textId="77777777" w:rsidR="00E67C35" w:rsidRPr="00E67C35" w:rsidRDefault="005E34A2" w:rsidP="00E67C35">
            <w:pPr>
              <w:ind w:left="360" w:hanging="360"/>
              <w:rPr>
                <w:rFonts w:ascii="Arial" w:hAnsi="Arial" w:cs="Arial"/>
                <w:color w:val="auto"/>
                <w:sz w:val="22"/>
                <w:szCs w:val="22"/>
              </w:rPr>
            </w:pPr>
            <w:r w:rsidRPr="00F345C3">
              <w:rPr>
                <w:rFonts w:ascii="Arial" w:hAnsi="Arial" w:cs="Arial"/>
                <w:color w:val="auto"/>
                <w:sz w:val="22"/>
                <w:szCs w:val="22"/>
              </w:rPr>
              <w:t xml:space="preserve">DEPARTMENT OR RESEARCH UNIT: </w:t>
            </w:r>
            <w:r w:rsidR="00E67C35" w:rsidRPr="00E67C35">
              <w:rPr>
                <w:rFonts w:ascii="Arial" w:hAnsi="Arial"/>
                <w:color w:val="auto"/>
                <w:sz w:val="22"/>
              </w:rPr>
              <w:t>&lt;Type here&gt;</w:t>
            </w:r>
          </w:p>
          <w:p w14:paraId="7B5515B5" w14:textId="77777777" w:rsidR="005E34A2" w:rsidRPr="00F345C3" w:rsidRDefault="005E34A2" w:rsidP="005E34A2">
            <w:pPr>
              <w:spacing w:line="276" w:lineRule="auto"/>
              <w:ind w:right="216"/>
              <w:rPr>
                <w:rFonts w:ascii="Arial Narrow" w:hAnsi="Arial Narrow"/>
                <w:color w:val="auto"/>
              </w:rPr>
            </w:pPr>
          </w:p>
          <w:p w14:paraId="0A2EA8E8" w14:textId="77777777" w:rsidR="005E34A2" w:rsidRPr="00F345C3" w:rsidRDefault="005E34A2" w:rsidP="005E34A2">
            <w:pPr>
              <w:spacing w:line="276" w:lineRule="auto"/>
              <w:ind w:right="216"/>
              <w:rPr>
                <w:rFonts w:ascii="Arial Narrow" w:hAnsi="Arial Narrow"/>
                <w:color w:val="auto"/>
              </w:rPr>
            </w:pPr>
          </w:p>
          <w:p w14:paraId="3B129257" w14:textId="77777777" w:rsidR="00E67C35" w:rsidRPr="00E67C35" w:rsidRDefault="005E34A2" w:rsidP="00E67C35">
            <w:pPr>
              <w:ind w:left="360" w:hanging="360"/>
              <w:rPr>
                <w:rFonts w:ascii="Arial" w:hAnsi="Arial" w:cs="Arial"/>
                <w:color w:val="auto"/>
                <w:sz w:val="22"/>
                <w:szCs w:val="22"/>
              </w:rPr>
            </w:pPr>
            <w:r w:rsidRPr="00F345C3">
              <w:rPr>
                <w:rFonts w:ascii="Arial" w:hAnsi="Arial" w:cs="Arial"/>
                <w:color w:val="auto"/>
                <w:sz w:val="22"/>
                <w:szCs w:val="22"/>
              </w:rPr>
              <w:t xml:space="preserve">PRINCIPAL INVESTIGATOR EMAIL: </w:t>
            </w:r>
            <w:r w:rsidR="00E67C35" w:rsidRPr="00E67C35">
              <w:rPr>
                <w:rFonts w:ascii="Arial" w:hAnsi="Arial"/>
                <w:color w:val="auto"/>
                <w:sz w:val="22"/>
              </w:rPr>
              <w:t>&lt;Type here&gt;</w:t>
            </w:r>
          </w:p>
          <w:p w14:paraId="5284E713" w14:textId="77777777" w:rsidR="005E34A2" w:rsidRDefault="005E34A2" w:rsidP="005E34A2">
            <w:pPr>
              <w:spacing w:line="276" w:lineRule="auto"/>
              <w:ind w:right="216"/>
              <w:rPr>
                <w:rFonts w:ascii="Arial" w:hAnsi="Arial"/>
                <w:color w:val="auto"/>
                <w:sz w:val="22"/>
              </w:rPr>
            </w:pPr>
          </w:p>
          <w:p w14:paraId="4FA1AB14" w14:textId="77777777" w:rsidR="00776C94" w:rsidRPr="00F345C3" w:rsidRDefault="00776C94" w:rsidP="005E34A2">
            <w:pPr>
              <w:spacing w:line="276" w:lineRule="auto"/>
              <w:ind w:right="216"/>
              <w:rPr>
                <w:rFonts w:ascii="Arial Narrow" w:hAnsi="Arial Narrow"/>
                <w:color w:val="auto"/>
              </w:rPr>
            </w:pPr>
          </w:p>
          <w:p w14:paraId="082CFCAE" w14:textId="77777777" w:rsidR="00E67C35" w:rsidRPr="00E67C35" w:rsidRDefault="005E34A2" w:rsidP="00E67C35">
            <w:pPr>
              <w:ind w:left="360" w:hanging="360"/>
              <w:rPr>
                <w:rFonts w:ascii="Arial" w:hAnsi="Arial" w:cs="Arial"/>
                <w:color w:val="auto"/>
                <w:sz w:val="22"/>
                <w:szCs w:val="22"/>
              </w:rPr>
            </w:pPr>
            <w:r w:rsidRPr="00F345C3">
              <w:rPr>
                <w:rFonts w:ascii="Arial" w:hAnsi="Arial" w:cs="Arial"/>
                <w:color w:val="auto"/>
                <w:sz w:val="22"/>
                <w:szCs w:val="22"/>
              </w:rPr>
              <w:t xml:space="preserve">STUDY TITLE: </w:t>
            </w:r>
            <w:r w:rsidR="00E67C35" w:rsidRPr="00E67C35">
              <w:rPr>
                <w:rFonts w:ascii="Arial" w:hAnsi="Arial"/>
                <w:color w:val="auto"/>
                <w:sz w:val="22"/>
              </w:rPr>
              <w:t>&lt;Type here&gt;</w:t>
            </w:r>
          </w:p>
          <w:p w14:paraId="40E64D98" w14:textId="77777777" w:rsidR="005E34A2" w:rsidRPr="00F345C3" w:rsidRDefault="005E34A2" w:rsidP="00E67C35">
            <w:pPr>
              <w:spacing w:line="276" w:lineRule="auto"/>
              <w:ind w:right="216"/>
              <w:rPr>
                <w:rFonts w:ascii="Arial Narrow" w:hAnsi="Arial Narrow"/>
              </w:rPr>
            </w:pPr>
          </w:p>
        </w:tc>
      </w:tr>
      <w:tr w:rsidR="00C21F79" w:rsidRPr="00F345C3" w14:paraId="07423D38" w14:textId="77777777" w:rsidTr="00892753">
        <w:trPr>
          <w:trHeight w:val="3185"/>
        </w:trPr>
        <w:tc>
          <w:tcPr>
            <w:tcW w:w="10620" w:type="dxa"/>
            <w:vAlign w:val="center"/>
          </w:tcPr>
          <w:p w14:paraId="2C53487F" w14:textId="77777777" w:rsidR="00C21F79" w:rsidRDefault="00C21F79" w:rsidP="00C21F79">
            <w:pPr>
              <w:spacing w:after="160"/>
              <w:ind w:right="216"/>
              <w:rPr>
                <w:rFonts w:ascii="Arial" w:hAnsi="Arial" w:cs="Arial"/>
                <w:b/>
                <w:color w:val="000000"/>
                <w:sz w:val="22"/>
                <w:szCs w:val="22"/>
              </w:rPr>
            </w:pPr>
            <w:r>
              <w:rPr>
                <w:rFonts w:ascii="Arial" w:hAnsi="Arial" w:cs="Arial"/>
                <w:b/>
                <w:color w:val="000000"/>
                <w:sz w:val="22"/>
                <w:szCs w:val="22"/>
              </w:rPr>
              <w:lastRenderedPageBreak/>
              <w:t>Administrative contact(s)</w:t>
            </w:r>
          </w:p>
          <w:p w14:paraId="12110B41" w14:textId="77777777" w:rsidR="00C21F79" w:rsidRPr="0091421A" w:rsidRDefault="00C21F79" w:rsidP="00C21F79">
            <w:pPr>
              <w:spacing w:after="160"/>
              <w:ind w:right="216"/>
              <w:rPr>
                <w:rFonts w:ascii="Arial" w:hAnsi="Arial" w:cs="Arial"/>
                <w:b/>
                <w:color w:val="000000"/>
                <w:sz w:val="22"/>
                <w:szCs w:val="22"/>
              </w:rPr>
            </w:pPr>
            <w:r>
              <w:rPr>
                <w:rFonts w:ascii="Arial" w:hAnsi="Arial" w:cs="Arial"/>
                <w:b/>
                <w:color w:val="000000"/>
                <w:sz w:val="22"/>
                <w:szCs w:val="22"/>
              </w:rPr>
              <w:t xml:space="preserve">Note: </w:t>
            </w:r>
            <w:r w:rsidRPr="00DE19ED">
              <w:rPr>
                <w:rFonts w:ascii="Arial" w:hAnsi="Arial" w:cs="Arial"/>
                <w:color w:val="000000"/>
                <w:sz w:val="22"/>
                <w:szCs w:val="22"/>
              </w:rPr>
              <w:t>the individuals listed below will be copied on all future correspondence related to this hSCRO study:</w:t>
            </w:r>
          </w:p>
          <w:p w14:paraId="32E96B4B" w14:textId="77777777" w:rsidR="00E67C35" w:rsidRPr="00E67C35" w:rsidRDefault="00C21F79" w:rsidP="00E67C35">
            <w:pPr>
              <w:ind w:left="360" w:hanging="360"/>
              <w:rPr>
                <w:rFonts w:ascii="Arial" w:hAnsi="Arial" w:cs="Arial"/>
                <w:color w:val="auto"/>
                <w:sz w:val="22"/>
                <w:szCs w:val="22"/>
              </w:rPr>
            </w:pPr>
            <w:r w:rsidRPr="0091421A">
              <w:rPr>
                <w:rFonts w:ascii="Arial" w:hAnsi="Arial" w:cs="Arial"/>
                <w:color w:val="auto"/>
                <w:sz w:val="22"/>
                <w:szCs w:val="22"/>
              </w:rPr>
              <w:t xml:space="preserve">Name:  </w:t>
            </w:r>
            <w:r w:rsidR="00E67C35" w:rsidRPr="00E67C35">
              <w:rPr>
                <w:rFonts w:ascii="Arial" w:hAnsi="Arial"/>
                <w:color w:val="auto"/>
                <w:sz w:val="22"/>
              </w:rPr>
              <w:t>&lt;Type here&gt;</w:t>
            </w:r>
          </w:p>
          <w:p w14:paraId="3FC5FC4E" w14:textId="77777777" w:rsidR="00C21F79" w:rsidRPr="0091421A" w:rsidRDefault="00C21F79" w:rsidP="00C21F79">
            <w:pPr>
              <w:spacing w:after="160"/>
              <w:ind w:right="216"/>
              <w:rPr>
                <w:rFonts w:ascii="Arial" w:hAnsi="Arial" w:cs="Arial"/>
                <w:color w:val="0064A4"/>
                <w:sz w:val="22"/>
                <w:szCs w:val="22"/>
              </w:rPr>
            </w:pPr>
          </w:p>
          <w:p w14:paraId="296D10EF" w14:textId="77777777" w:rsidR="00E67C35" w:rsidRPr="00E67C35" w:rsidRDefault="00C21F79" w:rsidP="00E67C35">
            <w:pPr>
              <w:ind w:left="360" w:hanging="360"/>
              <w:rPr>
                <w:rFonts w:ascii="Arial" w:hAnsi="Arial" w:cs="Arial"/>
                <w:color w:val="auto"/>
                <w:sz w:val="22"/>
                <w:szCs w:val="22"/>
              </w:rPr>
            </w:pPr>
            <w:r w:rsidRPr="0091421A">
              <w:rPr>
                <w:rFonts w:ascii="Arial" w:hAnsi="Arial" w:cs="Arial"/>
                <w:color w:val="auto"/>
                <w:sz w:val="22"/>
                <w:szCs w:val="22"/>
              </w:rPr>
              <w:t xml:space="preserve">Position/Title and Department:  </w:t>
            </w:r>
            <w:r w:rsidR="00E67C35" w:rsidRPr="00E67C35">
              <w:rPr>
                <w:rFonts w:ascii="Arial" w:hAnsi="Arial"/>
                <w:color w:val="auto"/>
                <w:sz w:val="22"/>
              </w:rPr>
              <w:t>&lt;Type here&gt;</w:t>
            </w:r>
          </w:p>
          <w:p w14:paraId="582F5712" w14:textId="77777777" w:rsidR="00C21F79" w:rsidRDefault="00C21F79" w:rsidP="00C21F79">
            <w:pPr>
              <w:spacing w:after="160"/>
              <w:ind w:right="216"/>
              <w:rPr>
                <w:rFonts w:ascii="Arial" w:hAnsi="Arial" w:cs="Arial"/>
                <w:color w:val="0064A4"/>
                <w:sz w:val="22"/>
                <w:szCs w:val="22"/>
              </w:rPr>
            </w:pPr>
          </w:p>
          <w:p w14:paraId="2B2C3ADC" w14:textId="77777777" w:rsidR="00E67C35" w:rsidRPr="00E67C35" w:rsidRDefault="00C21F79" w:rsidP="00E67C35">
            <w:pPr>
              <w:ind w:left="360" w:hanging="360"/>
              <w:rPr>
                <w:rFonts w:ascii="Arial" w:hAnsi="Arial" w:cs="Arial"/>
                <w:color w:val="auto"/>
                <w:sz w:val="22"/>
                <w:szCs w:val="22"/>
              </w:rPr>
            </w:pPr>
            <w:r>
              <w:rPr>
                <w:rFonts w:ascii="Arial" w:hAnsi="Arial" w:cs="Arial"/>
                <w:color w:val="auto"/>
                <w:sz w:val="22"/>
                <w:szCs w:val="22"/>
              </w:rPr>
              <w:t>Email</w:t>
            </w:r>
            <w:r w:rsidRPr="00F77D07">
              <w:rPr>
                <w:rFonts w:ascii="Arial" w:hAnsi="Arial" w:cs="Arial"/>
                <w:color w:val="auto"/>
                <w:sz w:val="22"/>
                <w:szCs w:val="22"/>
              </w:rPr>
              <w:t>:</w:t>
            </w:r>
            <w:r>
              <w:rPr>
                <w:rFonts w:ascii="Arial" w:hAnsi="Arial" w:cs="Arial"/>
                <w:color w:val="0064A4"/>
                <w:sz w:val="22"/>
                <w:szCs w:val="22"/>
              </w:rPr>
              <w:t xml:space="preserve"> </w:t>
            </w:r>
            <w:r w:rsidR="00E67C35" w:rsidRPr="00E67C35">
              <w:rPr>
                <w:rFonts w:ascii="Arial" w:hAnsi="Arial"/>
                <w:color w:val="auto"/>
                <w:sz w:val="22"/>
              </w:rPr>
              <w:t>&lt;Type here&gt;</w:t>
            </w:r>
          </w:p>
          <w:p w14:paraId="5ADAE449" w14:textId="77777777" w:rsidR="00C21F79" w:rsidRPr="00F345C3" w:rsidRDefault="00C21F79" w:rsidP="00C21F79">
            <w:pPr>
              <w:spacing w:line="276" w:lineRule="auto"/>
              <w:ind w:right="216"/>
              <w:rPr>
                <w:rFonts w:ascii="Arial" w:hAnsi="Arial" w:cs="Arial"/>
                <w:color w:val="000000"/>
                <w:sz w:val="22"/>
                <w:szCs w:val="22"/>
              </w:rPr>
            </w:pPr>
          </w:p>
          <w:p w14:paraId="1A74A09C" w14:textId="77777777" w:rsidR="00C21F79" w:rsidRPr="00F345C3" w:rsidRDefault="00C21F79" w:rsidP="009A7A94">
            <w:pPr>
              <w:spacing w:line="276" w:lineRule="auto"/>
              <w:ind w:right="216"/>
              <w:rPr>
                <w:rFonts w:ascii="Arial" w:hAnsi="Arial" w:cs="Arial"/>
                <w:color w:val="auto"/>
                <w:sz w:val="22"/>
                <w:szCs w:val="22"/>
              </w:rPr>
            </w:pPr>
          </w:p>
        </w:tc>
      </w:tr>
    </w:tbl>
    <w:p w14:paraId="133337D5" w14:textId="77777777" w:rsidR="005E34A2" w:rsidRPr="00F345C3" w:rsidRDefault="005E34A2" w:rsidP="006C341B">
      <w:pPr>
        <w:spacing w:line="276" w:lineRule="auto"/>
        <w:ind w:right="216"/>
        <w:rPr>
          <w:rFonts w:ascii="Arial" w:hAnsi="Arial" w:cs="Arial"/>
          <w:color w:val="000000"/>
          <w:sz w:val="22"/>
          <w:szCs w:val="22"/>
        </w:rPr>
      </w:pPr>
    </w:p>
    <w:p w14:paraId="2EF1997B" w14:textId="77777777" w:rsidR="006C341B" w:rsidRPr="00F345C3" w:rsidRDefault="006C341B" w:rsidP="006C341B">
      <w:pPr>
        <w:spacing w:line="276" w:lineRule="auto"/>
        <w:ind w:left="-180" w:right="216"/>
        <w:rPr>
          <w:rFonts w:ascii="Arial" w:hAnsi="Arial" w:cs="Arial"/>
          <w:b/>
          <w:color w:val="auto"/>
          <w:sz w:val="22"/>
          <w:szCs w:val="22"/>
        </w:rPr>
      </w:pPr>
      <w:r w:rsidRPr="00F345C3">
        <w:rPr>
          <w:rFonts w:ascii="Arial" w:hAnsi="Arial" w:cs="Arial"/>
          <w:b/>
          <w:color w:val="auto"/>
          <w:sz w:val="22"/>
          <w:szCs w:val="22"/>
          <w:u w:val="single"/>
        </w:rPr>
        <w:t xml:space="preserve">SECTION </w:t>
      </w:r>
      <w:r w:rsidR="00C97622" w:rsidRPr="00F345C3">
        <w:rPr>
          <w:rFonts w:ascii="Arial" w:hAnsi="Arial" w:cs="Arial"/>
          <w:b/>
          <w:color w:val="auto"/>
          <w:sz w:val="22"/>
          <w:szCs w:val="22"/>
          <w:u w:val="single"/>
        </w:rPr>
        <w:t>3</w:t>
      </w:r>
      <w:r w:rsidRPr="00F345C3">
        <w:rPr>
          <w:rFonts w:ascii="Arial" w:hAnsi="Arial" w:cs="Arial"/>
          <w:b/>
          <w:color w:val="auto"/>
          <w:sz w:val="22"/>
          <w:szCs w:val="22"/>
        </w:rPr>
        <w:t xml:space="preserve">: </w:t>
      </w:r>
      <w:r w:rsidR="003A1080" w:rsidRPr="00F345C3">
        <w:rPr>
          <w:rFonts w:ascii="Arial" w:hAnsi="Arial" w:cs="Arial"/>
          <w:b/>
          <w:color w:val="auto"/>
          <w:sz w:val="22"/>
          <w:szCs w:val="22"/>
        </w:rPr>
        <w:t>STUDY FUNDING</w:t>
      </w:r>
    </w:p>
    <w:p w14:paraId="0599D8E2" w14:textId="77777777" w:rsidR="006C341B" w:rsidRPr="00F345C3" w:rsidRDefault="006C341B" w:rsidP="003A1080">
      <w:pPr>
        <w:tabs>
          <w:tab w:val="left" w:pos="360"/>
        </w:tabs>
        <w:spacing w:line="276" w:lineRule="auto"/>
        <w:ind w:right="216"/>
        <w:rPr>
          <w:rFonts w:ascii="Arial" w:hAnsi="Arial" w:cs="Arial"/>
          <w:color w:val="auto"/>
          <w:sz w:val="22"/>
          <w:szCs w:val="22"/>
        </w:rP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20"/>
      </w:tblGrid>
      <w:tr w:rsidR="006C341B" w:rsidRPr="00F345C3" w14:paraId="041BC3DE" w14:textId="77777777" w:rsidTr="00892753">
        <w:trPr>
          <w:trHeight w:val="755"/>
        </w:trPr>
        <w:tc>
          <w:tcPr>
            <w:tcW w:w="10620" w:type="dxa"/>
            <w:shd w:val="clear" w:color="auto" w:fill="DBE5F1"/>
            <w:vAlign w:val="center"/>
          </w:tcPr>
          <w:p w14:paraId="7A21F75E" w14:textId="77777777" w:rsidR="007B747D" w:rsidRPr="00F345C3" w:rsidRDefault="003A1080" w:rsidP="003A1080">
            <w:pPr>
              <w:spacing w:line="276" w:lineRule="auto"/>
              <w:ind w:right="216"/>
              <w:rPr>
                <w:rFonts w:ascii="Arial" w:hAnsi="Arial" w:cs="Arial"/>
                <w:color w:val="auto"/>
                <w:sz w:val="22"/>
                <w:szCs w:val="22"/>
              </w:rPr>
            </w:pPr>
            <w:r w:rsidRPr="00F345C3">
              <w:rPr>
                <w:rFonts w:ascii="Arial" w:hAnsi="Arial" w:cs="Arial"/>
                <w:color w:val="auto"/>
                <w:sz w:val="22"/>
                <w:szCs w:val="22"/>
              </w:rPr>
              <w:t>Indicate how the study costs will be supported.</w:t>
            </w:r>
          </w:p>
        </w:tc>
      </w:tr>
      <w:tr w:rsidR="006C341B" w:rsidRPr="00F345C3" w14:paraId="1210DD44" w14:textId="77777777" w:rsidTr="00892753">
        <w:trPr>
          <w:trHeight w:val="4580"/>
        </w:trPr>
        <w:tc>
          <w:tcPr>
            <w:tcW w:w="10620" w:type="dxa"/>
            <w:tcBorders>
              <w:bottom w:val="single" w:sz="4" w:space="0" w:color="auto"/>
            </w:tcBorders>
          </w:tcPr>
          <w:p w14:paraId="3835D2B9" w14:textId="77777777" w:rsidR="003A1080" w:rsidRPr="00F345C3" w:rsidRDefault="003A1080" w:rsidP="003A1080">
            <w:pPr>
              <w:rPr>
                <w:rFonts w:ascii="Arial" w:hAnsi="Arial" w:cs="Arial"/>
                <w:color w:val="auto"/>
                <w:sz w:val="22"/>
                <w:szCs w:val="22"/>
              </w:rPr>
            </w:pPr>
          </w:p>
          <w:p w14:paraId="03E1CA18" w14:textId="77777777" w:rsidR="003A1080" w:rsidRPr="00E67C35" w:rsidRDefault="003A1080" w:rsidP="003A1080">
            <w:pPr>
              <w:rPr>
                <w:rFonts w:ascii="Arial" w:hAnsi="Arial" w:cs="Arial"/>
                <w:color w:val="auto"/>
                <w:sz w:val="22"/>
                <w:szCs w:val="22"/>
              </w:rPr>
            </w:pPr>
            <w:r w:rsidRPr="00E67C35">
              <w:rPr>
                <w:rFonts w:ascii="Arial" w:hAnsi="Arial" w:cs="Arial"/>
                <w:color w:val="auto"/>
                <w:sz w:val="22"/>
                <w:szCs w:val="22"/>
              </w:rPr>
              <w:fldChar w:fldCharType="begin">
                <w:ffData>
                  <w:name w:val="Check1"/>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Grant/Sub</w:t>
            </w:r>
            <w:r w:rsidR="009766E7" w:rsidRPr="00E67C35">
              <w:rPr>
                <w:rFonts w:ascii="Arial" w:hAnsi="Arial" w:cs="Arial"/>
                <w:color w:val="auto"/>
                <w:sz w:val="22"/>
                <w:szCs w:val="22"/>
              </w:rPr>
              <w:t>-</w:t>
            </w:r>
            <w:r w:rsidRPr="00E67C35">
              <w:rPr>
                <w:rFonts w:ascii="Arial" w:hAnsi="Arial" w:cs="Arial"/>
                <w:color w:val="auto"/>
                <w:sz w:val="22"/>
                <w:szCs w:val="22"/>
              </w:rPr>
              <w:t>award (provide details below)</w:t>
            </w:r>
            <w:r w:rsidR="008471C4" w:rsidRPr="00E67C35">
              <w:rPr>
                <w:rFonts w:ascii="Arial" w:hAnsi="Arial" w:cs="Arial"/>
                <w:color w:val="auto"/>
                <w:sz w:val="22"/>
                <w:szCs w:val="22"/>
              </w:rPr>
              <w:t xml:space="preserve">         </w:t>
            </w:r>
          </w:p>
          <w:p w14:paraId="0812A7C1" w14:textId="77777777" w:rsidR="003A1080" w:rsidRPr="00E67C35" w:rsidRDefault="003A1080" w:rsidP="003A1080">
            <w:pPr>
              <w:ind w:left="360" w:hanging="360"/>
              <w:rPr>
                <w:rFonts w:ascii="Arial" w:hAnsi="Arial" w:cs="Arial"/>
                <w:color w:val="auto"/>
                <w:sz w:val="22"/>
                <w:szCs w:val="22"/>
              </w:rPr>
            </w:pPr>
            <w:r w:rsidRPr="00E67C35">
              <w:rPr>
                <w:rFonts w:ascii="Arial" w:hAnsi="Arial" w:cs="Arial"/>
                <w:color w:val="auto"/>
                <w:sz w:val="22"/>
                <w:szCs w:val="22"/>
              </w:rPr>
              <w:fldChar w:fldCharType="begin">
                <w:ffData>
                  <w:name w:val=""/>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Contract/Subcontract (provide details below)</w:t>
            </w:r>
          </w:p>
          <w:p w14:paraId="4EBA50F5" w14:textId="77777777" w:rsidR="003A1080" w:rsidRPr="00E67C35" w:rsidRDefault="003A1080" w:rsidP="003A1080">
            <w:pPr>
              <w:ind w:left="360" w:hanging="360"/>
              <w:rPr>
                <w:rFonts w:ascii="Arial" w:hAnsi="Arial" w:cs="Arial"/>
                <w:color w:val="auto"/>
                <w:sz w:val="22"/>
                <w:szCs w:val="22"/>
              </w:rPr>
            </w:pPr>
            <w:r w:rsidRPr="00E67C35">
              <w:rPr>
                <w:rFonts w:ascii="Arial" w:hAnsi="Arial" w:cs="Arial"/>
                <w:color w:val="auto"/>
                <w:sz w:val="22"/>
                <w:szCs w:val="22"/>
              </w:rPr>
              <w:fldChar w:fldCharType="begin">
                <w:ffData>
                  <w:name w:val="Check3"/>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Department or campus funds (includes department support, unrestricted funds, start-up funds, etc.)</w:t>
            </w:r>
          </w:p>
          <w:p w14:paraId="5CC0A988" w14:textId="77777777" w:rsidR="003A1080" w:rsidRPr="00E67C35" w:rsidRDefault="003A1080" w:rsidP="003A1080">
            <w:pPr>
              <w:ind w:left="360" w:hanging="360"/>
              <w:rPr>
                <w:rFonts w:ascii="Arial" w:hAnsi="Arial" w:cs="Arial"/>
                <w:color w:val="auto"/>
                <w:sz w:val="22"/>
                <w:szCs w:val="22"/>
              </w:rPr>
            </w:pPr>
            <w:r w:rsidRPr="00E67C35">
              <w:rPr>
                <w:rFonts w:ascii="Arial" w:hAnsi="Arial" w:cs="Arial"/>
                <w:color w:val="auto"/>
                <w:sz w:val="22"/>
                <w:szCs w:val="22"/>
              </w:rPr>
              <w:fldChar w:fldCharType="begin">
                <w:ffData>
                  <w:name w:val="Check4"/>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Non-cash support from manufacturer/sponsor (e.g., free </w:t>
            </w:r>
            <w:r w:rsidRPr="00F345C3">
              <w:rPr>
                <w:rFonts w:ascii="Arial" w:hAnsi="Arial" w:cs="Arial"/>
                <w:color w:val="auto"/>
                <w:sz w:val="22"/>
                <w:szCs w:val="22"/>
              </w:rPr>
              <w:t xml:space="preserve">drug, device, </w:t>
            </w:r>
            <w:r w:rsidRPr="00E67C35">
              <w:rPr>
                <w:rFonts w:ascii="Arial" w:hAnsi="Arial" w:cs="Arial"/>
                <w:color w:val="auto"/>
                <w:sz w:val="22"/>
                <w:szCs w:val="22"/>
              </w:rPr>
              <w:t>research materials)</w:t>
            </w:r>
          </w:p>
          <w:p w14:paraId="6634C123" w14:textId="77777777" w:rsidR="006C341B" w:rsidRPr="00E67C35" w:rsidRDefault="006C341B" w:rsidP="003A1080">
            <w:pPr>
              <w:ind w:left="360" w:hanging="360"/>
              <w:rPr>
                <w:rFonts w:ascii="Arial" w:hAnsi="Arial" w:cs="Arial"/>
                <w:color w:val="auto"/>
                <w:sz w:val="22"/>
                <w:szCs w:val="22"/>
              </w:rPr>
            </w:pPr>
          </w:p>
          <w:p w14:paraId="10E249CA" w14:textId="77777777" w:rsidR="003A1080" w:rsidRPr="00E67C35" w:rsidRDefault="003A1080" w:rsidP="003A1080">
            <w:pPr>
              <w:ind w:left="360" w:hanging="360"/>
              <w:rPr>
                <w:rFonts w:ascii="Arial" w:hAnsi="Arial" w:cs="Arial"/>
                <w:color w:val="auto"/>
                <w:sz w:val="22"/>
                <w:szCs w:val="22"/>
              </w:rPr>
            </w:pPr>
            <w:r w:rsidRPr="00E67C35">
              <w:rPr>
                <w:rFonts w:ascii="Arial" w:hAnsi="Arial" w:cs="Arial"/>
                <w:color w:val="auto"/>
                <w:sz w:val="22"/>
                <w:szCs w:val="22"/>
              </w:rPr>
              <w:t>List all extramural proposals or awards that will support this study:</w:t>
            </w:r>
          </w:p>
          <w:p w14:paraId="54357757" w14:textId="77777777" w:rsidR="003A1080" w:rsidRPr="00E67C35" w:rsidRDefault="003A1080" w:rsidP="003A1080">
            <w:pPr>
              <w:ind w:left="360" w:hanging="360"/>
              <w:rPr>
                <w:rFonts w:ascii="Arial" w:hAnsi="Arial" w:cs="Arial"/>
                <w:color w:val="auto"/>
                <w:sz w:val="22"/>
                <w:szCs w:val="22"/>
              </w:rPr>
            </w:pPr>
          </w:p>
          <w:p w14:paraId="22301DD9" w14:textId="77777777" w:rsidR="003A1080" w:rsidRPr="00E67C35" w:rsidRDefault="003A1080" w:rsidP="003A1080">
            <w:pPr>
              <w:ind w:left="360" w:hanging="360"/>
              <w:rPr>
                <w:rFonts w:ascii="Arial" w:hAnsi="Arial" w:cs="Arial"/>
                <w:color w:val="auto"/>
                <w:sz w:val="22"/>
                <w:szCs w:val="22"/>
              </w:rPr>
            </w:pPr>
            <w:r w:rsidRPr="00E67C35">
              <w:rPr>
                <w:rFonts w:ascii="Arial" w:hAnsi="Arial" w:cs="Arial"/>
                <w:color w:val="auto"/>
                <w:sz w:val="22"/>
                <w:szCs w:val="22"/>
              </w:rPr>
              <w:t xml:space="preserve">Agency/Sponsor: </w:t>
            </w:r>
            <w:r w:rsidR="00E67C35" w:rsidRPr="00E67C35">
              <w:rPr>
                <w:rFonts w:ascii="Arial" w:hAnsi="Arial"/>
                <w:color w:val="auto"/>
                <w:sz w:val="22"/>
              </w:rPr>
              <w:t>&lt;Type here&gt;</w:t>
            </w:r>
          </w:p>
          <w:p w14:paraId="2AF5CE1F" w14:textId="77777777" w:rsidR="00E67C35" w:rsidRPr="00E67C35" w:rsidRDefault="00E67C35" w:rsidP="003A1080">
            <w:pPr>
              <w:ind w:left="360" w:hanging="360"/>
              <w:rPr>
                <w:rFonts w:ascii="Arial Narrow" w:hAnsi="Arial Narrow"/>
                <w:color w:val="auto"/>
              </w:rPr>
            </w:pPr>
          </w:p>
          <w:p w14:paraId="32F14F42" w14:textId="77777777" w:rsidR="003A1080" w:rsidRPr="00E67C35" w:rsidRDefault="003A1080" w:rsidP="003A1080">
            <w:pPr>
              <w:ind w:left="360" w:hanging="360"/>
              <w:rPr>
                <w:rFonts w:ascii="Arial Narrow" w:hAnsi="Arial Narrow"/>
                <w:color w:val="auto"/>
              </w:rPr>
            </w:pPr>
            <w:r w:rsidRPr="00E67C35">
              <w:rPr>
                <w:rFonts w:ascii="Arial" w:hAnsi="Arial" w:cs="Arial"/>
                <w:color w:val="auto"/>
                <w:sz w:val="22"/>
                <w:szCs w:val="22"/>
              </w:rPr>
              <w:t xml:space="preserve">Title of Proposal/Award: </w:t>
            </w:r>
            <w:r w:rsidR="00441E5A" w:rsidRPr="00E67C35">
              <w:rPr>
                <w:rFonts w:ascii="Arial" w:hAnsi="Arial"/>
                <w:color w:val="auto"/>
                <w:sz w:val="22"/>
              </w:rPr>
              <w:t>&lt;Type here&gt;</w:t>
            </w:r>
          </w:p>
          <w:p w14:paraId="6E7A6234" w14:textId="77777777" w:rsidR="003A1080" w:rsidRPr="00E67C35" w:rsidRDefault="003A1080" w:rsidP="003A1080">
            <w:pPr>
              <w:ind w:left="360" w:hanging="360"/>
              <w:rPr>
                <w:rFonts w:ascii="Arial Narrow" w:hAnsi="Arial Narrow"/>
                <w:color w:val="auto"/>
              </w:rPr>
            </w:pPr>
          </w:p>
          <w:p w14:paraId="68164CD0" w14:textId="77777777" w:rsidR="003A1080" w:rsidRPr="00E67C35" w:rsidRDefault="003A1080" w:rsidP="003A1080">
            <w:pPr>
              <w:ind w:left="360" w:hanging="360"/>
              <w:rPr>
                <w:rFonts w:ascii="Arial Narrow" w:hAnsi="Arial Narrow"/>
                <w:color w:val="auto"/>
              </w:rPr>
            </w:pPr>
            <w:r w:rsidRPr="00E67C35">
              <w:rPr>
                <w:rFonts w:ascii="Arial" w:hAnsi="Arial" w:cs="Arial"/>
                <w:color w:val="auto"/>
                <w:sz w:val="22"/>
                <w:szCs w:val="22"/>
              </w:rPr>
              <w:t xml:space="preserve">Award #: </w:t>
            </w:r>
            <w:r w:rsidR="00441E5A" w:rsidRPr="00E67C35">
              <w:rPr>
                <w:rFonts w:ascii="Arial" w:hAnsi="Arial"/>
                <w:color w:val="auto"/>
                <w:sz w:val="22"/>
              </w:rPr>
              <w:t>&lt;Type here&gt;</w:t>
            </w:r>
          </w:p>
          <w:p w14:paraId="3A8DC55E" w14:textId="77777777" w:rsidR="003A1080" w:rsidRPr="00E67C35" w:rsidRDefault="003A1080" w:rsidP="003A1080">
            <w:pPr>
              <w:ind w:left="360" w:hanging="360"/>
              <w:rPr>
                <w:rFonts w:ascii="Arial Narrow" w:hAnsi="Arial Narrow"/>
                <w:color w:val="auto"/>
              </w:rPr>
            </w:pPr>
          </w:p>
          <w:p w14:paraId="6BD98003" w14:textId="77777777" w:rsidR="003A1080" w:rsidRPr="00F345C3" w:rsidRDefault="003A1080" w:rsidP="003A1080">
            <w:pPr>
              <w:ind w:left="360" w:hanging="360"/>
              <w:rPr>
                <w:rFonts w:ascii="Arial" w:hAnsi="Arial" w:cs="Arial"/>
                <w:color w:val="auto"/>
                <w:sz w:val="22"/>
                <w:szCs w:val="22"/>
              </w:rPr>
            </w:pPr>
            <w:r w:rsidRPr="00E67C35">
              <w:rPr>
                <w:rFonts w:ascii="Arial" w:hAnsi="Arial" w:cs="Arial"/>
                <w:color w:val="auto"/>
                <w:sz w:val="22"/>
                <w:szCs w:val="22"/>
              </w:rPr>
              <w:t xml:space="preserve">PI of Award: </w:t>
            </w:r>
            <w:r w:rsidR="00441E5A" w:rsidRPr="00E67C35">
              <w:rPr>
                <w:rFonts w:ascii="Arial" w:hAnsi="Arial"/>
                <w:color w:val="auto"/>
                <w:sz w:val="22"/>
              </w:rPr>
              <w:t>&lt;Type here&gt;</w:t>
            </w:r>
          </w:p>
        </w:tc>
      </w:tr>
    </w:tbl>
    <w:p w14:paraId="2C053C04" w14:textId="77777777" w:rsidR="006C341B" w:rsidRPr="00F345C3" w:rsidRDefault="006C341B" w:rsidP="006C341B">
      <w:pPr>
        <w:spacing w:line="276" w:lineRule="auto"/>
        <w:ind w:right="216"/>
        <w:rPr>
          <w:rFonts w:ascii="Arial" w:hAnsi="Arial" w:cs="Arial"/>
          <w:color w:val="auto"/>
          <w:sz w:val="22"/>
          <w:szCs w:val="22"/>
        </w:rPr>
      </w:pPr>
    </w:p>
    <w:p w14:paraId="5FDC35C6" w14:textId="77777777" w:rsidR="006C341B" w:rsidRPr="00F345C3" w:rsidRDefault="006C341B" w:rsidP="006C341B">
      <w:pPr>
        <w:spacing w:line="276" w:lineRule="auto"/>
        <w:ind w:left="-180" w:right="216"/>
        <w:rPr>
          <w:rFonts w:ascii="Arial" w:hAnsi="Arial" w:cs="Arial"/>
          <w:b/>
          <w:color w:val="000000"/>
          <w:sz w:val="22"/>
          <w:szCs w:val="22"/>
        </w:rPr>
      </w:pPr>
      <w:r w:rsidRPr="00F345C3">
        <w:rPr>
          <w:rFonts w:ascii="Arial" w:hAnsi="Arial" w:cs="Arial"/>
          <w:b/>
          <w:color w:val="000000"/>
          <w:sz w:val="22"/>
          <w:szCs w:val="22"/>
          <w:u w:val="single"/>
        </w:rPr>
        <w:t xml:space="preserve">SECTION </w:t>
      </w:r>
      <w:r w:rsidR="00C97622" w:rsidRPr="00F345C3">
        <w:rPr>
          <w:rFonts w:ascii="Arial" w:hAnsi="Arial" w:cs="Arial"/>
          <w:b/>
          <w:color w:val="000000"/>
          <w:sz w:val="22"/>
          <w:szCs w:val="22"/>
          <w:u w:val="single"/>
        </w:rPr>
        <w:t>4</w:t>
      </w:r>
      <w:r w:rsidRPr="00F345C3">
        <w:rPr>
          <w:rFonts w:ascii="Arial" w:hAnsi="Arial" w:cs="Arial"/>
          <w:b/>
          <w:color w:val="000000"/>
          <w:sz w:val="22"/>
          <w:szCs w:val="22"/>
        </w:rPr>
        <w:t xml:space="preserve">: </w:t>
      </w:r>
      <w:r w:rsidR="003A1080" w:rsidRPr="00F345C3">
        <w:rPr>
          <w:rFonts w:ascii="Arial" w:hAnsi="Arial" w:cs="Arial"/>
          <w:b/>
          <w:color w:val="000000"/>
          <w:sz w:val="22"/>
          <w:szCs w:val="22"/>
        </w:rPr>
        <w:t>OTHER UCI COMMITTEE REVIEWS</w:t>
      </w:r>
      <w:r w:rsidRPr="00F345C3">
        <w:rPr>
          <w:rFonts w:ascii="Arial" w:hAnsi="Arial" w:cs="Arial"/>
          <w:b/>
          <w:color w:val="000000"/>
          <w:sz w:val="22"/>
          <w:szCs w:val="22"/>
        </w:rPr>
        <w:t xml:space="preserve"> </w:t>
      </w:r>
    </w:p>
    <w:p w14:paraId="1E07E258" w14:textId="77777777" w:rsidR="006C341B" w:rsidRPr="00F345C3" w:rsidRDefault="006C341B" w:rsidP="006C341B">
      <w:pPr>
        <w:tabs>
          <w:tab w:val="left" w:pos="360"/>
        </w:tabs>
        <w:spacing w:line="276" w:lineRule="auto"/>
        <w:ind w:left="360" w:right="216"/>
        <w:rPr>
          <w:rFonts w:ascii="Arial" w:hAnsi="Arial" w:cs="Arial"/>
          <w:b/>
          <w:color w:val="000000"/>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C341B" w:rsidRPr="00F345C3" w14:paraId="52E24650" w14:textId="77777777" w:rsidTr="00892753">
        <w:trPr>
          <w:trHeight w:val="1250"/>
        </w:trPr>
        <w:tc>
          <w:tcPr>
            <w:tcW w:w="10620" w:type="dxa"/>
            <w:shd w:val="clear" w:color="auto" w:fill="DBE5F1"/>
            <w:vAlign w:val="center"/>
          </w:tcPr>
          <w:p w14:paraId="2F8315A6" w14:textId="77777777" w:rsidR="006C341B" w:rsidRPr="00F345C3" w:rsidRDefault="003A1080" w:rsidP="00B146E5">
            <w:pPr>
              <w:tabs>
                <w:tab w:val="left" w:pos="360"/>
              </w:tabs>
              <w:spacing w:line="276" w:lineRule="auto"/>
              <w:ind w:right="216"/>
              <w:rPr>
                <w:rFonts w:ascii="Arial" w:hAnsi="Arial" w:cs="Arial"/>
                <w:color w:val="000000"/>
                <w:sz w:val="22"/>
                <w:szCs w:val="22"/>
              </w:rPr>
            </w:pPr>
            <w:r w:rsidRPr="00F345C3">
              <w:rPr>
                <w:rFonts w:ascii="Arial" w:hAnsi="Arial" w:cs="Arial"/>
                <w:color w:val="000000"/>
                <w:sz w:val="22"/>
                <w:szCs w:val="22"/>
              </w:rPr>
              <w:t xml:space="preserve">Indicate all applicable committee reviews that are required for this research. </w:t>
            </w:r>
            <w:r w:rsidR="00FA01B7" w:rsidRPr="00F345C3">
              <w:rPr>
                <w:rFonts w:ascii="Arial" w:hAnsi="Arial" w:cs="Arial"/>
                <w:color w:val="000000"/>
                <w:sz w:val="22"/>
                <w:szCs w:val="22"/>
              </w:rPr>
              <w:t xml:space="preserve">If a protocol has already been approved specify the protocol number. </w:t>
            </w:r>
            <w:r w:rsidR="00B146E5" w:rsidRPr="00B146E5">
              <w:rPr>
                <w:rFonts w:ascii="Arial" w:hAnsi="Arial" w:cs="Arial"/>
                <w:b/>
                <w:i/>
                <w:color w:val="auto"/>
                <w:sz w:val="22"/>
                <w:szCs w:val="22"/>
              </w:rPr>
              <w:t>The review by the Committees indicated below may be concurrent with the hSCRO review; however, their approval must precede the hSCRO approval.</w:t>
            </w:r>
          </w:p>
        </w:tc>
      </w:tr>
      <w:tr w:rsidR="006C341B" w:rsidRPr="00E67C35" w14:paraId="0EE9B61D" w14:textId="77777777" w:rsidTr="00892753">
        <w:trPr>
          <w:trHeight w:val="2717"/>
        </w:trPr>
        <w:tc>
          <w:tcPr>
            <w:tcW w:w="10620" w:type="dxa"/>
            <w:vAlign w:val="center"/>
          </w:tcPr>
          <w:p w14:paraId="4DB05011" w14:textId="77777777" w:rsidR="00FA01B7" w:rsidRPr="00E67C35" w:rsidRDefault="00FA01B7" w:rsidP="00FA01B7">
            <w:pPr>
              <w:ind w:left="432" w:hanging="432"/>
              <w:rPr>
                <w:rFonts w:ascii="Arial" w:hAnsi="Arial" w:cs="Arial"/>
                <w:color w:val="auto"/>
                <w:sz w:val="22"/>
                <w:szCs w:val="22"/>
              </w:rPr>
            </w:pPr>
            <w:r w:rsidRPr="00E67C35">
              <w:rPr>
                <w:rFonts w:ascii="Arial" w:hAnsi="Arial" w:cs="Arial"/>
                <w:color w:val="auto"/>
                <w:sz w:val="22"/>
                <w:szCs w:val="22"/>
              </w:rPr>
              <w:lastRenderedPageBreak/>
              <w:t>Indicate the</w:t>
            </w:r>
            <w:r w:rsidR="00B146E5" w:rsidRPr="00E67C35">
              <w:rPr>
                <w:rFonts w:ascii="Arial" w:hAnsi="Arial" w:cs="Arial"/>
                <w:color w:val="auto"/>
                <w:sz w:val="22"/>
                <w:szCs w:val="22"/>
              </w:rPr>
              <w:t xml:space="preserve"> status of the</w:t>
            </w:r>
            <w:r w:rsidRPr="00E67C35">
              <w:rPr>
                <w:rFonts w:ascii="Arial" w:hAnsi="Arial" w:cs="Arial"/>
                <w:color w:val="auto"/>
                <w:sz w:val="22"/>
                <w:szCs w:val="22"/>
              </w:rPr>
              <w:t xml:space="preserve"> </w:t>
            </w:r>
            <w:r w:rsidRPr="00E67C35">
              <w:rPr>
                <w:rFonts w:ascii="Arial" w:hAnsi="Arial" w:cs="Arial"/>
                <w:b/>
                <w:color w:val="auto"/>
                <w:sz w:val="22"/>
                <w:szCs w:val="22"/>
              </w:rPr>
              <w:t xml:space="preserve">Institutional Biosafety Committee (IBC) </w:t>
            </w:r>
            <w:r w:rsidR="00B146E5" w:rsidRPr="00E67C35">
              <w:rPr>
                <w:rFonts w:ascii="Arial" w:hAnsi="Arial" w:cs="Arial"/>
                <w:b/>
                <w:color w:val="auto"/>
                <w:sz w:val="22"/>
                <w:szCs w:val="22"/>
              </w:rPr>
              <w:t xml:space="preserve">review. </w:t>
            </w:r>
            <w:r w:rsidRPr="00E67C35">
              <w:rPr>
                <w:rFonts w:ascii="Arial" w:hAnsi="Arial" w:cs="Arial"/>
                <w:color w:val="auto"/>
                <w:sz w:val="22"/>
                <w:szCs w:val="22"/>
              </w:rPr>
              <w:t xml:space="preserve"> </w:t>
            </w:r>
          </w:p>
          <w:p w14:paraId="7FFC7051" w14:textId="77777777" w:rsidR="00B146E5" w:rsidRPr="00E67C35" w:rsidRDefault="00B146E5" w:rsidP="00FA01B7">
            <w:pPr>
              <w:pBdr>
                <w:bottom w:val="single" w:sz="12" w:space="1" w:color="auto"/>
              </w:pBdr>
              <w:rPr>
                <w:rFonts w:ascii="Arial" w:hAnsi="Arial" w:cs="Arial"/>
                <w:i/>
                <w:color w:val="FF0000"/>
                <w:sz w:val="22"/>
                <w:szCs w:val="22"/>
              </w:rPr>
            </w:pPr>
          </w:p>
          <w:p w14:paraId="126DD2F5" w14:textId="77777777" w:rsidR="001E4196" w:rsidRPr="00E67C35" w:rsidRDefault="00B146E5" w:rsidP="00FA01B7">
            <w:pPr>
              <w:pBdr>
                <w:bottom w:val="single" w:sz="12" w:space="1" w:color="auto"/>
              </w:pBdr>
              <w:rPr>
                <w:rFonts w:ascii="Arial" w:hAnsi="Arial" w:cs="Arial"/>
                <w:i/>
                <w:color w:val="FF0000"/>
                <w:sz w:val="22"/>
                <w:szCs w:val="22"/>
              </w:rPr>
            </w:pPr>
            <w:r w:rsidRPr="00E67C35">
              <w:rPr>
                <w:rFonts w:ascii="Arial" w:hAnsi="Arial" w:cs="Arial"/>
                <w:i/>
                <w:color w:val="FF0000"/>
                <w:sz w:val="22"/>
                <w:szCs w:val="22"/>
              </w:rPr>
              <w:t xml:space="preserve">Note: </w:t>
            </w:r>
            <w:r w:rsidR="00FA01B7" w:rsidRPr="00E67C35">
              <w:rPr>
                <w:rFonts w:ascii="Arial" w:hAnsi="Arial" w:cs="Arial"/>
                <w:i/>
                <w:color w:val="FF0000"/>
                <w:sz w:val="22"/>
                <w:szCs w:val="22"/>
              </w:rPr>
              <w:t xml:space="preserve">all research involving the use of human stem cells must be reviewed and approved by the </w:t>
            </w:r>
            <w:r w:rsidRPr="00E67C35">
              <w:rPr>
                <w:rFonts w:ascii="Arial" w:hAnsi="Arial" w:cs="Arial"/>
                <w:i/>
                <w:color w:val="FF0000"/>
                <w:sz w:val="22"/>
                <w:szCs w:val="22"/>
              </w:rPr>
              <w:t xml:space="preserve">IBC </w:t>
            </w:r>
            <w:r w:rsidR="00FA01B7" w:rsidRPr="00E67C35">
              <w:rPr>
                <w:rFonts w:ascii="Arial" w:hAnsi="Arial" w:cs="Arial"/>
                <w:i/>
                <w:color w:val="FF0000"/>
                <w:sz w:val="22"/>
                <w:szCs w:val="22"/>
              </w:rPr>
              <w:t>before beginning research procedures</w:t>
            </w:r>
            <w:r w:rsidRPr="00E67C35">
              <w:rPr>
                <w:rFonts w:ascii="Arial" w:hAnsi="Arial" w:cs="Arial"/>
                <w:i/>
                <w:color w:val="FF0000"/>
                <w:sz w:val="22"/>
                <w:szCs w:val="22"/>
              </w:rPr>
              <w:t>.</w:t>
            </w:r>
          </w:p>
          <w:p w14:paraId="1A42BA7A" w14:textId="77777777" w:rsidR="00FA01B7" w:rsidRPr="008A172F" w:rsidRDefault="001E4196" w:rsidP="00FA01B7">
            <w:pPr>
              <w:pBdr>
                <w:bottom w:val="single" w:sz="12" w:space="1" w:color="auto"/>
              </w:pBdr>
              <w:rPr>
                <w:rFonts w:ascii="Arial" w:hAnsi="Arial" w:cs="Arial"/>
                <w:i/>
                <w:color w:val="auto"/>
                <w:sz w:val="22"/>
                <w:szCs w:val="22"/>
              </w:rPr>
            </w:pPr>
            <w:r w:rsidRPr="008A172F">
              <w:rPr>
                <w:rFonts w:ascii="Arial" w:hAnsi="Arial" w:cs="Arial"/>
                <w:i/>
                <w:color w:val="auto"/>
                <w:sz w:val="22"/>
                <w:szCs w:val="22"/>
              </w:rPr>
              <w:t>For UCSB:</w:t>
            </w:r>
            <w:r w:rsidR="00B146E5" w:rsidRPr="008A172F">
              <w:rPr>
                <w:rFonts w:ascii="Arial" w:hAnsi="Arial" w:cs="Arial"/>
                <w:i/>
                <w:color w:val="auto"/>
                <w:sz w:val="22"/>
                <w:szCs w:val="22"/>
              </w:rPr>
              <w:t xml:space="preserve"> </w:t>
            </w:r>
            <w:r w:rsidRPr="008A172F">
              <w:rPr>
                <w:rFonts w:ascii="Arial" w:hAnsi="Arial" w:cs="Arial"/>
                <w:i/>
                <w:color w:val="auto"/>
                <w:sz w:val="22"/>
                <w:szCs w:val="22"/>
              </w:rPr>
              <w:t>This approval may also be called Biological Use Authorization.</w:t>
            </w:r>
          </w:p>
          <w:p w14:paraId="0CF89A03" w14:textId="77777777" w:rsidR="00580DFD" w:rsidRPr="00E67C35" w:rsidRDefault="00580DFD" w:rsidP="00FA01B7">
            <w:pPr>
              <w:pBdr>
                <w:bottom w:val="single" w:sz="12" w:space="1" w:color="auto"/>
              </w:pBdr>
              <w:rPr>
                <w:rFonts w:ascii="Arial" w:hAnsi="Arial" w:cs="Arial"/>
                <w:i/>
                <w:color w:val="auto"/>
                <w:sz w:val="22"/>
                <w:szCs w:val="22"/>
              </w:rPr>
            </w:pPr>
          </w:p>
          <w:p w14:paraId="383927B4" w14:textId="77777777" w:rsidR="00B146E5" w:rsidRPr="00E67C35" w:rsidRDefault="00B146E5" w:rsidP="00FA01B7">
            <w:pPr>
              <w:pBdr>
                <w:bottom w:val="single" w:sz="12" w:space="1" w:color="auto"/>
              </w:pBdr>
              <w:rPr>
                <w:rFonts w:ascii="Arial" w:hAnsi="Arial" w:cs="Arial"/>
                <w:i/>
                <w:color w:val="auto"/>
                <w:sz w:val="22"/>
                <w:szCs w:val="22"/>
              </w:rPr>
            </w:pPr>
          </w:p>
          <w:p w14:paraId="03B4EA3A" w14:textId="77777777" w:rsidR="001E4196" w:rsidRPr="00E67C35" w:rsidRDefault="00B146E5" w:rsidP="00FA01B7">
            <w:pPr>
              <w:pBdr>
                <w:bottom w:val="single" w:sz="12" w:space="1" w:color="auto"/>
              </w:pBdr>
              <w:rPr>
                <w:rFonts w:ascii="Arial" w:hAnsi="Arial" w:cs="Arial"/>
                <w:color w:val="auto"/>
                <w:sz w:val="22"/>
                <w:szCs w:val="22"/>
              </w:rPr>
            </w:pPr>
            <w:r w:rsidRPr="00E67C35">
              <w:rPr>
                <w:rFonts w:ascii="Arial" w:hAnsi="Arial" w:cs="Arial"/>
                <w:color w:val="auto"/>
                <w:sz w:val="22"/>
                <w:szCs w:val="22"/>
              </w:rPr>
              <w:t>IBC</w:t>
            </w:r>
            <w:r w:rsidR="00E67C35" w:rsidRPr="00E67C35">
              <w:rPr>
                <w:rFonts w:ascii="Arial" w:hAnsi="Arial" w:cs="Arial"/>
                <w:color w:val="auto"/>
                <w:sz w:val="22"/>
                <w:szCs w:val="22"/>
              </w:rPr>
              <w:t xml:space="preserve"> protocol/or BUA </w:t>
            </w:r>
            <w:r w:rsidRPr="00E67C35">
              <w:rPr>
                <w:rFonts w:ascii="Arial" w:hAnsi="Arial" w:cs="Arial"/>
                <w:color w:val="auto"/>
                <w:sz w:val="22"/>
                <w:szCs w:val="22"/>
              </w:rPr>
              <w:t xml:space="preserve">number: </w:t>
            </w:r>
            <w:r w:rsidR="00580DFD" w:rsidRPr="00E67C35">
              <w:rPr>
                <w:rFonts w:ascii="Arial" w:hAnsi="Arial" w:cs="Arial"/>
                <w:color w:val="auto"/>
                <w:sz w:val="22"/>
                <w:szCs w:val="22"/>
              </w:rPr>
              <w:t>____________</w:t>
            </w:r>
            <w:r w:rsidR="001E4196" w:rsidRPr="00E67C35">
              <w:rPr>
                <w:rFonts w:ascii="Arial" w:hAnsi="Arial" w:cs="Arial"/>
                <w:color w:val="auto"/>
                <w:sz w:val="22"/>
                <w:szCs w:val="22"/>
              </w:rPr>
              <w:t xml:space="preserve">    Approved on: ____________   Expires on: ____________</w:t>
            </w:r>
          </w:p>
          <w:p w14:paraId="4E8A71A3" w14:textId="77777777" w:rsidR="001E4196" w:rsidRPr="00E67C35" w:rsidRDefault="001E4196" w:rsidP="00FA01B7">
            <w:pPr>
              <w:pBdr>
                <w:bottom w:val="single" w:sz="12" w:space="1" w:color="auto"/>
              </w:pBdr>
              <w:rPr>
                <w:rFonts w:ascii="Arial" w:hAnsi="Arial" w:cs="Arial"/>
                <w:color w:val="auto"/>
                <w:sz w:val="22"/>
                <w:szCs w:val="22"/>
              </w:rPr>
            </w:pPr>
          </w:p>
          <w:p w14:paraId="30364764" w14:textId="77777777" w:rsidR="001E4196" w:rsidRPr="00E67C35" w:rsidRDefault="001E4196" w:rsidP="00FA01B7">
            <w:pPr>
              <w:pBdr>
                <w:bottom w:val="single" w:sz="12" w:space="1" w:color="auto"/>
              </w:pBdr>
              <w:rPr>
                <w:rFonts w:ascii="Arial" w:hAnsi="Arial" w:cs="Arial"/>
                <w:color w:val="auto"/>
                <w:sz w:val="22"/>
                <w:szCs w:val="22"/>
              </w:rPr>
            </w:pPr>
          </w:p>
          <w:p w14:paraId="2D5DA49E" w14:textId="77777777" w:rsidR="001E4196" w:rsidRPr="00E67C35" w:rsidRDefault="00B146E5" w:rsidP="00FA01B7">
            <w:pPr>
              <w:pBdr>
                <w:bottom w:val="single" w:sz="12" w:space="1" w:color="auto"/>
              </w:pBdr>
              <w:rPr>
                <w:rFonts w:ascii="Arial" w:hAnsi="Arial" w:cs="Arial"/>
                <w:color w:val="auto"/>
                <w:sz w:val="22"/>
                <w:szCs w:val="22"/>
              </w:rPr>
            </w:pPr>
            <w:r w:rsidRPr="00E67C35">
              <w:rPr>
                <w:rFonts w:ascii="Arial" w:hAnsi="Arial" w:cs="Arial"/>
                <w:color w:val="auto"/>
                <w:sz w:val="22"/>
                <w:szCs w:val="22"/>
              </w:rPr>
              <w:t xml:space="preserve">or                </w:t>
            </w:r>
          </w:p>
          <w:p w14:paraId="7C80FA57" w14:textId="77777777" w:rsidR="001E4196" w:rsidRPr="00E67C35" w:rsidRDefault="001E4196" w:rsidP="00FA01B7">
            <w:pPr>
              <w:pBdr>
                <w:bottom w:val="single" w:sz="12" w:space="1" w:color="auto"/>
              </w:pBdr>
              <w:rPr>
                <w:rFonts w:ascii="Arial" w:hAnsi="Arial" w:cs="Arial"/>
                <w:color w:val="auto"/>
                <w:sz w:val="22"/>
                <w:szCs w:val="22"/>
              </w:rPr>
            </w:pPr>
          </w:p>
          <w:p w14:paraId="7B10DD9A" w14:textId="77777777" w:rsidR="001E4196" w:rsidRPr="00E67C35" w:rsidRDefault="001E4196" w:rsidP="00FA01B7">
            <w:pPr>
              <w:pBdr>
                <w:bottom w:val="single" w:sz="12" w:space="1" w:color="auto"/>
              </w:pBdr>
              <w:rPr>
                <w:rFonts w:ascii="Arial" w:hAnsi="Arial" w:cs="Arial"/>
                <w:color w:val="auto"/>
                <w:sz w:val="22"/>
                <w:szCs w:val="22"/>
              </w:rPr>
            </w:pPr>
          </w:p>
          <w:p w14:paraId="511262D7" w14:textId="77777777" w:rsidR="00E67C35" w:rsidRDefault="00B146E5" w:rsidP="00FA01B7">
            <w:pPr>
              <w:pBdr>
                <w:bottom w:val="single" w:sz="12" w:space="1" w:color="auto"/>
              </w:pBdr>
              <w:rPr>
                <w:rFonts w:ascii="Arial" w:hAnsi="Arial" w:cs="Arial"/>
                <w:b/>
                <w:color w:val="auto"/>
                <w:sz w:val="22"/>
                <w:szCs w:val="22"/>
              </w:rPr>
            </w:pPr>
            <w:r w:rsidRPr="00E67C35">
              <w:rPr>
                <w:rFonts w:ascii="Arial" w:hAnsi="Arial" w:cs="Arial"/>
                <w:color w:val="auto"/>
                <w:sz w:val="22"/>
                <w:szCs w:val="22"/>
              </w:rPr>
              <w:fldChar w:fldCharType="begin">
                <w:ffData>
                  <w:name w:val="Check1"/>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submission to IBC is pending</w:t>
            </w:r>
          </w:p>
          <w:p w14:paraId="4966C2B9" w14:textId="77777777" w:rsidR="00E67C35" w:rsidRDefault="00E67C35" w:rsidP="00FA01B7">
            <w:pPr>
              <w:pBdr>
                <w:bottom w:val="single" w:sz="12" w:space="1" w:color="auto"/>
              </w:pBdr>
              <w:rPr>
                <w:rFonts w:ascii="Arial" w:hAnsi="Arial" w:cs="Arial"/>
                <w:b/>
                <w:color w:val="auto"/>
                <w:sz w:val="22"/>
                <w:szCs w:val="22"/>
              </w:rPr>
            </w:pPr>
          </w:p>
          <w:p w14:paraId="06490D46" w14:textId="77777777" w:rsidR="00E67C35" w:rsidRDefault="00E67C35" w:rsidP="00FA01B7">
            <w:pPr>
              <w:pBdr>
                <w:bottom w:val="single" w:sz="12" w:space="1" w:color="auto"/>
              </w:pBdr>
              <w:rPr>
                <w:rFonts w:ascii="Arial" w:hAnsi="Arial" w:cs="Arial"/>
                <w:b/>
                <w:color w:val="auto"/>
                <w:sz w:val="22"/>
                <w:szCs w:val="22"/>
              </w:rPr>
            </w:pPr>
          </w:p>
          <w:p w14:paraId="3B8EF6A5" w14:textId="77777777" w:rsidR="00E67C35" w:rsidRPr="00E67C35" w:rsidRDefault="00E67C35" w:rsidP="00FA01B7">
            <w:pPr>
              <w:pBdr>
                <w:bottom w:val="single" w:sz="12" w:space="1" w:color="auto"/>
              </w:pBdr>
              <w:rPr>
                <w:rFonts w:ascii="Arial" w:hAnsi="Arial" w:cs="Arial"/>
                <w:b/>
                <w:color w:val="auto"/>
                <w:sz w:val="22"/>
                <w:szCs w:val="22"/>
              </w:rPr>
            </w:pPr>
          </w:p>
          <w:p w14:paraId="7698E4F7" w14:textId="77777777" w:rsidR="00FA01B7" w:rsidRPr="00E67C35" w:rsidRDefault="00FA01B7" w:rsidP="00FA01B7">
            <w:pPr>
              <w:ind w:left="432" w:hanging="432"/>
              <w:rPr>
                <w:rFonts w:ascii="Arial" w:hAnsi="Arial" w:cs="Arial"/>
                <w:color w:val="auto"/>
                <w:sz w:val="22"/>
                <w:szCs w:val="22"/>
              </w:rPr>
            </w:pPr>
          </w:p>
          <w:p w14:paraId="6294CD71" w14:textId="77777777" w:rsidR="00B146E5" w:rsidRPr="00E67C35" w:rsidRDefault="00B146E5" w:rsidP="00FA01B7">
            <w:pPr>
              <w:ind w:left="432" w:hanging="432"/>
              <w:rPr>
                <w:rFonts w:ascii="Arial" w:hAnsi="Arial" w:cs="Arial"/>
                <w:b/>
                <w:color w:val="auto"/>
                <w:sz w:val="22"/>
                <w:szCs w:val="22"/>
              </w:rPr>
            </w:pPr>
            <w:r w:rsidRPr="00E67C35">
              <w:rPr>
                <w:rFonts w:ascii="Arial" w:hAnsi="Arial" w:cs="Arial"/>
                <w:b/>
                <w:color w:val="auto"/>
                <w:sz w:val="22"/>
                <w:szCs w:val="22"/>
              </w:rPr>
              <w:t>Other committee reviews:</w:t>
            </w:r>
          </w:p>
          <w:p w14:paraId="019A4FAE" w14:textId="77777777" w:rsidR="00B146E5" w:rsidRPr="00E67C35" w:rsidRDefault="00B146E5" w:rsidP="00FA01B7">
            <w:pPr>
              <w:ind w:left="432" w:hanging="432"/>
              <w:rPr>
                <w:rFonts w:ascii="Arial" w:hAnsi="Arial" w:cs="Arial"/>
                <w:color w:val="auto"/>
                <w:sz w:val="22"/>
                <w:szCs w:val="22"/>
              </w:rPr>
            </w:pPr>
          </w:p>
          <w:p w14:paraId="17EF81B5" w14:textId="77777777" w:rsidR="00A93629" w:rsidRPr="00E67C35" w:rsidRDefault="00A93629" w:rsidP="00A93629">
            <w:pPr>
              <w:ind w:left="432" w:hanging="432"/>
              <w:rPr>
                <w:rFonts w:ascii="Arial" w:hAnsi="Arial" w:cs="Arial"/>
                <w:color w:val="auto"/>
                <w:sz w:val="22"/>
                <w:szCs w:val="22"/>
              </w:rPr>
            </w:pPr>
            <w:r w:rsidRPr="00E67C35">
              <w:rPr>
                <w:rFonts w:ascii="Arial" w:hAnsi="Arial" w:cs="Arial"/>
                <w:color w:val="auto"/>
                <w:sz w:val="22"/>
                <w:szCs w:val="22"/>
              </w:rPr>
              <w:fldChar w:fldCharType="begin">
                <w:ffData>
                  <w:name w:val="Check1"/>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Institutional Review Board (IRB)</w:t>
            </w:r>
          </w:p>
          <w:p w14:paraId="5A4FB8C5" w14:textId="77777777" w:rsidR="00A93629" w:rsidRPr="00E67C35" w:rsidRDefault="00A93629" w:rsidP="00A93629">
            <w:pPr>
              <w:rPr>
                <w:rFonts w:ascii="Arial" w:hAnsi="Arial" w:cs="Arial"/>
                <w:color w:val="auto"/>
                <w:sz w:val="22"/>
                <w:szCs w:val="22"/>
              </w:rPr>
            </w:pPr>
            <w:r w:rsidRPr="00E67C35">
              <w:rPr>
                <w:rFonts w:ascii="Arial" w:hAnsi="Arial" w:cs="Arial"/>
                <w:color w:val="auto"/>
                <w:sz w:val="22"/>
                <w:szCs w:val="22"/>
              </w:rPr>
              <w:fldChar w:fldCharType="begin">
                <w:ffData>
                  <w:name w:val="Check8"/>
                  <w:enabled/>
                  <w:calcOnExit w:val="0"/>
                  <w:checkBox>
                    <w:sizeAuto/>
                    <w:default w:val="0"/>
                  </w:checkBox>
                </w:ffData>
              </w:fldChar>
            </w:r>
            <w:bookmarkStart w:id="0" w:name="Check8"/>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bookmarkEnd w:id="0"/>
            <w:r w:rsidRPr="00E67C35">
              <w:rPr>
                <w:rFonts w:ascii="Arial" w:hAnsi="Arial" w:cs="Arial"/>
                <w:color w:val="auto"/>
                <w:sz w:val="22"/>
                <w:szCs w:val="22"/>
              </w:rPr>
              <w:t xml:space="preserve">   Institutional Animal Care and Use Committee (IACUC)</w:t>
            </w:r>
          </w:p>
          <w:p w14:paraId="3F7055DD" w14:textId="77777777" w:rsidR="00A93629" w:rsidRPr="00E67C35" w:rsidRDefault="00A93629" w:rsidP="00A93629">
            <w:pPr>
              <w:ind w:left="360" w:hanging="360"/>
              <w:rPr>
                <w:rFonts w:ascii="Arial" w:hAnsi="Arial" w:cs="Arial"/>
                <w:color w:val="auto"/>
                <w:sz w:val="22"/>
                <w:szCs w:val="22"/>
              </w:rPr>
            </w:pPr>
            <w:r w:rsidRPr="00E67C35">
              <w:rPr>
                <w:rFonts w:ascii="Arial" w:hAnsi="Arial" w:cs="Arial"/>
                <w:color w:val="auto"/>
                <w:sz w:val="22"/>
                <w:szCs w:val="22"/>
              </w:rPr>
              <w:fldChar w:fldCharType="begin">
                <w:ffData>
                  <w:name w:val="Check3"/>
                  <w:enabled/>
                  <w:calcOnExit w:val="0"/>
                  <w:checkBox>
                    <w:sizeAuto/>
                    <w:default w:val="0"/>
                  </w:checkBox>
                </w:ffData>
              </w:fldChar>
            </w:r>
            <w:r w:rsidRPr="00E67C35">
              <w:rPr>
                <w:rFonts w:ascii="Arial" w:hAnsi="Arial" w:cs="Arial"/>
                <w:color w:val="auto"/>
                <w:sz w:val="22"/>
                <w:szCs w:val="22"/>
              </w:rPr>
              <w:instrText xml:space="preserve"> FORMCHECKBOX </w:instrText>
            </w:r>
            <w:r w:rsidRPr="00E67C35">
              <w:rPr>
                <w:rFonts w:ascii="Arial" w:hAnsi="Arial" w:cs="Arial"/>
                <w:color w:val="auto"/>
                <w:sz w:val="22"/>
                <w:szCs w:val="22"/>
              </w:rPr>
            </w:r>
            <w:r w:rsidRPr="00E67C35">
              <w:rPr>
                <w:rFonts w:ascii="Arial" w:hAnsi="Arial" w:cs="Arial"/>
                <w:color w:val="auto"/>
                <w:sz w:val="22"/>
                <w:szCs w:val="22"/>
              </w:rPr>
              <w:fldChar w:fldCharType="end"/>
            </w:r>
            <w:r w:rsidRPr="00E67C35">
              <w:rPr>
                <w:rFonts w:ascii="Arial" w:hAnsi="Arial" w:cs="Arial"/>
                <w:color w:val="auto"/>
                <w:sz w:val="22"/>
                <w:szCs w:val="22"/>
              </w:rPr>
              <w:t xml:space="preserve">   Conflict of Interest Oversight Committee (COIOC)</w:t>
            </w:r>
          </w:p>
          <w:p w14:paraId="539ADDD8" w14:textId="77777777" w:rsidR="006C341B" w:rsidRPr="00E67C35" w:rsidRDefault="006C341B" w:rsidP="000E6F21">
            <w:pPr>
              <w:ind w:right="216"/>
              <w:rPr>
                <w:rFonts w:ascii="Arial" w:hAnsi="Arial" w:cs="Arial"/>
                <w:color w:val="FF0000"/>
                <w:sz w:val="22"/>
                <w:szCs w:val="22"/>
              </w:rPr>
            </w:pPr>
          </w:p>
          <w:p w14:paraId="773D8A25" w14:textId="77777777" w:rsidR="00006D79" w:rsidRPr="00E67C35" w:rsidRDefault="00006D79" w:rsidP="00FA01B7">
            <w:pPr>
              <w:ind w:right="216"/>
              <w:rPr>
                <w:rFonts w:ascii="Arial" w:hAnsi="Arial" w:cs="Arial"/>
                <w:i/>
                <w:color w:val="FF0000"/>
                <w:sz w:val="22"/>
                <w:szCs w:val="22"/>
              </w:rPr>
            </w:pPr>
          </w:p>
        </w:tc>
      </w:tr>
    </w:tbl>
    <w:p w14:paraId="36FC3600" w14:textId="77777777" w:rsidR="006C341B" w:rsidRDefault="006C341B" w:rsidP="006C341B">
      <w:pPr>
        <w:spacing w:line="276" w:lineRule="auto"/>
        <w:ind w:right="216"/>
        <w:rPr>
          <w:rFonts w:ascii="Arial" w:hAnsi="Arial" w:cs="Arial"/>
          <w:b/>
          <w:color w:val="auto"/>
          <w:sz w:val="22"/>
          <w:szCs w:val="22"/>
          <w:u w:val="single"/>
        </w:rPr>
      </w:pPr>
    </w:p>
    <w:p w14:paraId="04B07213" w14:textId="77777777" w:rsidR="00B146E5" w:rsidRPr="00F345C3" w:rsidRDefault="00B146E5" w:rsidP="006C341B">
      <w:pPr>
        <w:spacing w:line="276" w:lineRule="auto"/>
        <w:ind w:right="216"/>
        <w:rPr>
          <w:rFonts w:ascii="Arial" w:hAnsi="Arial" w:cs="Arial"/>
          <w:b/>
          <w:color w:val="auto"/>
          <w:sz w:val="22"/>
          <w:szCs w:val="22"/>
          <w:u w:val="single"/>
        </w:rPr>
      </w:pPr>
    </w:p>
    <w:p w14:paraId="0014EEBD" w14:textId="77777777" w:rsidR="00006D79" w:rsidRPr="00F345C3" w:rsidRDefault="00006D79" w:rsidP="00006D79">
      <w:pPr>
        <w:spacing w:line="276" w:lineRule="auto"/>
        <w:ind w:left="-180" w:right="216"/>
        <w:rPr>
          <w:rFonts w:ascii="Arial" w:hAnsi="Arial" w:cs="Arial"/>
          <w:b/>
          <w:color w:val="000000"/>
          <w:sz w:val="22"/>
          <w:szCs w:val="22"/>
        </w:rPr>
      </w:pPr>
      <w:r w:rsidRPr="00580DFD">
        <w:rPr>
          <w:rFonts w:ascii="Arial" w:hAnsi="Arial"/>
          <w:b/>
          <w:color w:val="000000"/>
          <w:sz w:val="22"/>
          <w:u w:val="single"/>
        </w:rPr>
        <w:t xml:space="preserve">SECTION </w:t>
      </w:r>
      <w:r w:rsidR="00C97622" w:rsidRPr="00580DFD">
        <w:rPr>
          <w:rFonts w:ascii="Arial" w:hAnsi="Arial"/>
          <w:b/>
          <w:color w:val="000000"/>
          <w:sz w:val="22"/>
          <w:u w:val="single"/>
        </w:rPr>
        <w:t>5</w:t>
      </w:r>
      <w:r w:rsidRPr="00580DFD">
        <w:rPr>
          <w:rFonts w:ascii="Arial" w:hAnsi="Arial"/>
          <w:b/>
          <w:color w:val="000000"/>
          <w:sz w:val="22"/>
        </w:rPr>
        <w:t>: LOCATION</w:t>
      </w:r>
      <w:r w:rsidR="00B146E5">
        <w:rPr>
          <w:rFonts w:ascii="Arial" w:hAnsi="Arial"/>
          <w:b/>
          <w:color w:val="000000"/>
          <w:sz w:val="22"/>
        </w:rPr>
        <w:t xml:space="preserve"> AND </w:t>
      </w:r>
      <w:r w:rsidRPr="00580DFD">
        <w:rPr>
          <w:rFonts w:ascii="Arial" w:hAnsi="Arial"/>
          <w:b/>
          <w:color w:val="000000"/>
          <w:sz w:val="22"/>
        </w:rPr>
        <w:t>STORAGE OF CELLS</w:t>
      </w:r>
      <w:r w:rsidRPr="00F345C3">
        <w:rPr>
          <w:rFonts w:ascii="Arial" w:hAnsi="Arial" w:cs="Arial"/>
          <w:b/>
          <w:color w:val="000000"/>
          <w:sz w:val="22"/>
          <w:szCs w:val="22"/>
        </w:rPr>
        <w:t xml:space="preserve"> </w:t>
      </w:r>
    </w:p>
    <w:p w14:paraId="3E17861A" w14:textId="77777777" w:rsidR="00006D79" w:rsidRPr="00F345C3" w:rsidRDefault="00006D79" w:rsidP="00006D79">
      <w:pPr>
        <w:tabs>
          <w:tab w:val="left" w:pos="360"/>
        </w:tabs>
        <w:spacing w:line="276" w:lineRule="auto"/>
        <w:ind w:left="360" w:right="216"/>
        <w:rPr>
          <w:rFonts w:ascii="Arial" w:hAnsi="Arial" w:cs="Arial"/>
          <w:b/>
          <w:color w:val="000000"/>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06D79" w:rsidRPr="00F345C3" w14:paraId="79F1E872" w14:textId="77777777" w:rsidTr="00892753">
        <w:trPr>
          <w:trHeight w:val="1565"/>
        </w:trPr>
        <w:tc>
          <w:tcPr>
            <w:tcW w:w="10620" w:type="dxa"/>
            <w:shd w:val="clear" w:color="auto" w:fill="DBE5F1"/>
            <w:vAlign w:val="center"/>
          </w:tcPr>
          <w:p w14:paraId="27806B31" w14:textId="77777777" w:rsidR="00006D79" w:rsidRPr="00F345C3" w:rsidRDefault="00006D79" w:rsidP="00006D79">
            <w:pPr>
              <w:rPr>
                <w:rFonts w:ascii="Arial" w:hAnsi="Arial" w:cs="Arial"/>
                <w:color w:val="auto"/>
                <w:sz w:val="22"/>
                <w:szCs w:val="22"/>
              </w:rPr>
            </w:pPr>
            <w:r w:rsidRPr="00F345C3">
              <w:rPr>
                <w:rFonts w:ascii="Arial" w:hAnsi="Arial" w:cs="Arial"/>
                <w:color w:val="auto"/>
                <w:sz w:val="22"/>
                <w:szCs w:val="22"/>
              </w:rPr>
              <w:t>Complete the below table describing the location</w:t>
            </w:r>
            <w:r w:rsidR="00B146E5">
              <w:rPr>
                <w:rFonts w:ascii="Arial" w:hAnsi="Arial" w:cs="Arial"/>
                <w:color w:val="auto"/>
                <w:sz w:val="22"/>
                <w:szCs w:val="22"/>
              </w:rPr>
              <w:t xml:space="preserve"> or research procedures and </w:t>
            </w:r>
            <w:r w:rsidRPr="00F345C3">
              <w:rPr>
                <w:rFonts w:ascii="Arial" w:hAnsi="Arial" w:cs="Arial"/>
                <w:color w:val="auto"/>
                <w:sz w:val="22"/>
                <w:szCs w:val="22"/>
              </w:rPr>
              <w:t xml:space="preserve">storage of the </w:t>
            </w:r>
            <w:r w:rsidR="00B146E5">
              <w:rPr>
                <w:rFonts w:ascii="Arial" w:hAnsi="Arial" w:cs="Arial"/>
                <w:color w:val="auto"/>
                <w:sz w:val="22"/>
                <w:szCs w:val="22"/>
              </w:rPr>
              <w:t>cell line materials used in this study</w:t>
            </w:r>
            <w:r w:rsidRPr="00F345C3">
              <w:rPr>
                <w:rFonts w:ascii="Arial" w:hAnsi="Arial" w:cs="Arial"/>
                <w:color w:val="auto"/>
                <w:sz w:val="22"/>
                <w:szCs w:val="22"/>
              </w:rPr>
              <w:t>. Add rows if necessary.</w:t>
            </w:r>
          </w:p>
          <w:p w14:paraId="049CEC74" w14:textId="77777777" w:rsidR="00006D79" w:rsidRPr="00F345C3" w:rsidRDefault="00006D79" w:rsidP="00006D79">
            <w:pPr>
              <w:rPr>
                <w:rFonts w:ascii="Arial" w:hAnsi="Arial" w:cs="Arial"/>
                <w:color w:val="auto"/>
                <w:sz w:val="22"/>
                <w:szCs w:val="22"/>
              </w:rPr>
            </w:pPr>
          </w:p>
          <w:p w14:paraId="1327D3B8" w14:textId="77777777" w:rsidR="00006D79" w:rsidRPr="00F345C3" w:rsidRDefault="00006D79" w:rsidP="00006D79">
            <w:pPr>
              <w:rPr>
                <w:rFonts w:ascii="Arial" w:hAnsi="Arial" w:cs="Arial"/>
                <w:color w:val="auto"/>
                <w:sz w:val="22"/>
                <w:szCs w:val="22"/>
              </w:rPr>
            </w:pPr>
            <w:r w:rsidRPr="00F345C3">
              <w:rPr>
                <w:rFonts w:ascii="Arial" w:hAnsi="Arial" w:cs="Arial"/>
                <w:color w:val="auto"/>
                <w:sz w:val="22"/>
                <w:szCs w:val="22"/>
              </w:rPr>
              <w:t>If you wish to maintain the cells after the completion of the research, please explain how and where the cells will be maintained.</w:t>
            </w:r>
          </w:p>
        </w:tc>
      </w:tr>
      <w:tr w:rsidR="00006D79" w:rsidRPr="00F345C3" w14:paraId="7A6E9C49" w14:textId="77777777" w:rsidTr="00892753">
        <w:trPr>
          <w:trHeight w:val="2600"/>
        </w:trPr>
        <w:tc>
          <w:tcPr>
            <w:tcW w:w="10620" w:type="dxa"/>
            <w:vAlign w:val="center"/>
          </w:tcPr>
          <w:p w14:paraId="506F5CDE" w14:textId="77777777" w:rsidR="00B146E5" w:rsidRDefault="00B146E5" w:rsidP="00B146E5">
            <w:pPr>
              <w:ind w:right="216"/>
              <w:rPr>
                <w:rFonts w:ascii="Arial" w:hAnsi="Arial" w:cs="Arial"/>
                <w:b/>
                <w:color w:val="auto"/>
                <w:sz w:val="22"/>
                <w:szCs w:val="22"/>
              </w:rPr>
            </w:pPr>
            <w:r w:rsidRPr="00E67C35">
              <w:rPr>
                <w:rFonts w:ascii="Arial" w:hAnsi="Arial" w:cs="Arial"/>
                <w:b/>
                <w:color w:val="auto"/>
                <w:sz w:val="22"/>
                <w:szCs w:val="22"/>
              </w:rPr>
              <w:t xml:space="preserve">Location of research and storage: (Building </w:t>
            </w:r>
            <w:r w:rsidR="008A172F">
              <w:rPr>
                <w:rFonts w:ascii="Arial" w:hAnsi="Arial" w:cs="Arial"/>
                <w:b/>
                <w:color w:val="auto"/>
                <w:sz w:val="22"/>
                <w:szCs w:val="22"/>
              </w:rPr>
              <w:t>and</w:t>
            </w:r>
            <w:r w:rsidRPr="00E67C35">
              <w:rPr>
                <w:rFonts w:ascii="Arial" w:hAnsi="Arial" w:cs="Arial"/>
                <w:b/>
                <w:color w:val="auto"/>
                <w:sz w:val="22"/>
                <w:szCs w:val="22"/>
              </w:rPr>
              <w:t xml:space="preserve"> Room):</w:t>
            </w:r>
          </w:p>
          <w:p w14:paraId="5B4A8970" w14:textId="77777777" w:rsidR="00B146E5" w:rsidRPr="00B92E7B" w:rsidRDefault="00B146E5" w:rsidP="00B146E5">
            <w:pPr>
              <w:ind w:right="216"/>
              <w:rPr>
                <w:rFonts w:ascii="Arial" w:hAnsi="Arial" w:cs="Arial"/>
                <w:i/>
                <w:color w:val="808080"/>
                <w:sz w:val="22"/>
                <w:szCs w:val="22"/>
              </w:rPr>
            </w:pPr>
            <w:r w:rsidRPr="00B92E7B">
              <w:rPr>
                <w:rFonts w:ascii="Arial" w:hAnsi="Arial" w:cs="Arial"/>
                <w:i/>
                <w:color w:val="808080"/>
                <w:sz w:val="22"/>
                <w:szCs w:val="22"/>
              </w:rPr>
              <w:t xml:space="preserve">Example: </w:t>
            </w:r>
            <w:r w:rsidR="00E67C35" w:rsidRPr="00B92E7B">
              <w:rPr>
                <w:rFonts w:ascii="Arial" w:hAnsi="Arial" w:cs="Arial"/>
                <w:i/>
                <w:color w:val="808080"/>
                <w:sz w:val="22"/>
                <w:szCs w:val="22"/>
              </w:rPr>
              <w:t>Building Name -</w:t>
            </w:r>
            <w:r w:rsidRPr="00B92E7B">
              <w:rPr>
                <w:rFonts w:ascii="Arial" w:hAnsi="Arial" w:cs="Arial"/>
                <w:i/>
                <w:color w:val="808080"/>
                <w:sz w:val="22"/>
                <w:szCs w:val="22"/>
              </w:rPr>
              <w:t xml:space="preserve"> </w:t>
            </w:r>
            <w:r w:rsidR="00E67C35" w:rsidRPr="00B92E7B">
              <w:rPr>
                <w:rFonts w:ascii="Arial" w:hAnsi="Arial" w:cs="Arial"/>
                <w:i/>
                <w:color w:val="808080"/>
                <w:sz w:val="22"/>
                <w:szCs w:val="22"/>
              </w:rPr>
              <w:t>Room XXXX</w:t>
            </w:r>
            <w:r w:rsidRPr="00B92E7B">
              <w:rPr>
                <w:rFonts w:ascii="Arial" w:hAnsi="Arial" w:cs="Arial"/>
                <w:i/>
                <w:color w:val="808080"/>
                <w:sz w:val="22"/>
                <w:szCs w:val="22"/>
              </w:rPr>
              <w:t xml:space="preserve"> (research – cell culture</w:t>
            </w:r>
            <w:r w:rsidR="00E67C35" w:rsidRPr="00B92E7B">
              <w:rPr>
                <w:rFonts w:ascii="Arial" w:hAnsi="Arial" w:cs="Arial"/>
                <w:i/>
                <w:color w:val="808080"/>
                <w:sz w:val="22"/>
                <w:szCs w:val="22"/>
              </w:rPr>
              <w:t xml:space="preserve">); </w:t>
            </w:r>
            <w:r w:rsidRPr="00B92E7B">
              <w:rPr>
                <w:rFonts w:ascii="Arial" w:hAnsi="Arial" w:cs="Arial"/>
                <w:i/>
                <w:color w:val="808080"/>
                <w:sz w:val="22"/>
                <w:szCs w:val="22"/>
              </w:rPr>
              <w:t xml:space="preserve"> </w:t>
            </w:r>
            <w:r w:rsidR="00E67C35" w:rsidRPr="00E67C35">
              <w:rPr>
                <w:rFonts w:ascii="Arial" w:hAnsi="Arial" w:cs="Arial"/>
                <w:i/>
                <w:color w:val="808080"/>
                <w:sz w:val="22"/>
                <w:szCs w:val="22"/>
              </w:rPr>
              <w:t xml:space="preserve">Building Name - Room XXXX </w:t>
            </w:r>
            <w:r w:rsidRPr="00B92E7B">
              <w:rPr>
                <w:rFonts w:ascii="Arial" w:hAnsi="Arial" w:cs="Arial"/>
                <w:i/>
                <w:color w:val="808080"/>
                <w:sz w:val="22"/>
                <w:szCs w:val="22"/>
              </w:rPr>
              <w:t>(storage)</w:t>
            </w:r>
            <w:r w:rsidR="00E67C35" w:rsidRPr="00B92E7B">
              <w:rPr>
                <w:rFonts w:ascii="Arial" w:hAnsi="Arial" w:cs="Arial"/>
                <w:i/>
                <w:color w:val="808080"/>
                <w:sz w:val="22"/>
                <w:szCs w:val="22"/>
              </w:rPr>
              <w:t xml:space="preserve">; </w:t>
            </w:r>
            <w:r w:rsidR="00E67C35" w:rsidRPr="00E67C35">
              <w:rPr>
                <w:rFonts w:ascii="Arial" w:hAnsi="Arial" w:cs="Arial"/>
                <w:i/>
                <w:color w:val="808080"/>
                <w:sz w:val="22"/>
                <w:szCs w:val="22"/>
              </w:rPr>
              <w:t xml:space="preserve">Building Name - Room XXXX </w:t>
            </w:r>
            <w:r w:rsidRPr="00B92E7B">
              <w:rPr>
                <w:rFonts w:ascii="Arial" w:hAnsi="Arial" w:cs="Arial"/>
                <w:i/>
                <w:color w:val="808080"/>
                <w:sz w:val="22"/>
                <w:szCs w:val="22"/>
              </w:rPr>
              <w:t>(research – animal surgery)</w:t>
            </w:r>
          </w:p>
          <w:p w14:paraId="558770E4" w14:textId="77777777" w:rsidR="00B146E5" w:rsidRPr="00B146E5" w:rsidRDefault="00B146E5" w:rsidP="00B146E5">
            <w:pPr>
              <w:ind w:right="216"/>
              <w:rPr>
                <w:rFonts w:ascii="Arial" w:hAnsi="Arial" w:cs="Arial"/>
                <w:i/>
                <w:color w:val="FF0000"/>
                <w:sz w:val="22"/>
                <w:szCs w:val="22"/>
              </w:rPr>
            </w:pPr>
          </w:p>
          <w:p w14:paraId="4802C78D" w14:textId="77777777" w:rsidR="00B146E5" w:rsidRPr="00B146E5" w:rsidRDefault="00B146E5" w:rsidP="00B146E5">
            <w:pPr>
              <w:ind w:right="216"/>
              <w:rPr>
                <w:rFonts w:ascii="Arial" w:hAnsi="Arial" w:cs="Arial"/>
                <w:i/>
                <w:color w:val="FF0000"/>
                <w:sz w:val="22"/>
                <w:szCs w:val="22"/>
              </w:rPr>
            </w:pPr>
          </w:p>
          <w:p w14:paraId="2DAE3534" w14:textId="77777777" w:rsidR="00B146E5" w:rsidRPr="00F345C3" w:rsidRDefault="00B146E5" w:rsidP="00B146E5">
            <w:pPr>
              <w:ind w:right="216"/>
              <w:rPr>
                <w:rFonts w:ascii="Arial" w:hAnsi="Arial" w:cs="Arial"/>
                <w:i/>
                <w:color w:val="FF0000"/>
                <w:sz w:val="22"/>
                <w:szCs w:val="22"/>
              </w:rPr>
            </w:pPr>
          </w:p>
          <w:p w14:paraId="0F3BE296" w14:textId="77777777" w:rsidR="00006D79" w:rsidRPr="00F345C3" w:rsidRDefault="00006D79" w:rsidP="00427863">
            <w:pPr>
              <w:ind w:right="216"/>
              <w:rPr>
                <w:rFonts w:ascii="Arial" w:hAnsi="Arial" w:cs="Arial"/>
                <w:i/>
                <w:color w:val="FF0000"/>
                <w:sz w:val="22"/>
                <w:szCs w:val="22"/>
              </w:rPr>
            </w:pPr>
          </w:p>
          <w:p w14:paraId="07704E0A" w14:textId="77777777" w:rsidR="00006D79" w:rsidRPr="00F345C3" w:rsidRDefault="00006D79" w:rsidP="00427863">
            <w:pPr>
              <w:ind w:right="216"/>
              <w:rPr>
                <w:rFonts w:ascii="Arial" w:hAnsi="Arial" w:cs="Arial"/>
                <w:color w:val="auto"/>
                <w:sz w:val="22"/>
                <w:szCs w:val="22"/>
              </w:rPr>
            </w:pPr>
          </w:p>
        </w:tc>
      </w:tr>
    </w:tbl>
    <w:p w14:paraId="006EA7BE" w14:textId="77777777" w:rsidR="00006D79" w:rsidRPr="00F345C3" w:rsidRDefault="00006D79" w:rsidP="006C341B">
      <w:pPr>
        <w:spacing w:line="276" w:lineRule="auto"/>
        <w:ind w:right="216"/>
        <w:rPr>
          <w:rFonts w:ascii="Arial" w:hAnsi="Arial" w:cs="Arial"/>
          <w:b/>
          <w:color w:val="auto"/>
          <w:sz w:val="22"/>
          <w:szCs w:val="22"/>
          <w:u w:val="single"/>
        </w:rPr>
      </w:pPr>
    </w:p>
    <w:p w14:paraId="3025C405" w14:textId="77777777" w:rsidR="00006D79" w:rsidRPr="00F345C3" w:rsidRDefault="00006D79" w:rsidP="006C341B">
      <w:pPr>
        <w:spacing w:line="276" w:lineRule="auto"/>
        <w:ind w:right="216"/>
        <w:rPr>
          <w:rFonts w:ascii="Arial" w:hAnsi="Arial" w:cs="Arial"/>
          <w:b/>
          <w:color w:val="auto"/>
          <w:sz w:val="22"/>
          <w:szCs w:val="22"/>
          <w:u w:val="single"/>
        </w:rPr>
      </w:pPr>
    </w:p>
    <w:p w14:paraId="33DDBCCC" w14:textId="77777777" w:rsidR="00006D79" w:rsidRPr="00F345C3" w:rsidRDefault="00006D79" w:rsidP="00006D79">
      <w:pPr>
        <w:spacing w:line="276" w:lineRule="auto"/>
        <w:ind w:left="-180" w:right="216"/>
        <w:rPr>
          <w:rFonts w:ascii="Arial" w:hAnsi="Arial" w:cs="Arial"/>
          <w:b/>
          <w:color w:val="000000"/>
          <w:sz w:val="22"/>
          <w:szCs w:val="22"/>
        </w:rPr>
      </w:pPr>
      <w:r w:rsidRPr="00F345C3">
        <w:rPr>
          <w:rFonts w:ascii="Arial" w:hAnsi="Arial" w:cs="Arial"/>
          <w:b/>
          <w:color w:val="000000"/>
          <w:sz w:val="22"/>
          <w:szCs w:val="22"/>
          <w:u w:val="single"/>
        </w:rPr>
        <w:t xml:space="preserve">SECTION </w:t>
      </w:r>
      <w:r w:rsidR="00C97622" w:rsidRPr="00F345C3">
        <w:rPr>
          <w:rFonts w:ascii="Arial" w:hAnsi="Arial" w:cs="Arial"/>
          <w:b/>
          <w:color w:val="000000"/>
          <w:sz w:val="22"/>
          <w:szCs w:val="22"/>
          <w:u w:val="single"/>
        </w:rPr>
        <w:t>6</w:t>
      </w:r>
      <w:r w:rsidRPr="00F345C3">
        <w:rPr>
          <w:rFonts w:ascii="Arial" w:hAnsi="Arial" w:cs="Arial"/>
          <w:b/>
          <w:color w:val="000000"/>
          <w:sz w:val="22"/>
          <w:szCs w:val="22"/>
        </w:rPr>
        <w:t xml:space="preserve">: DEPARTMENTAL OR ORGANIZED RESEARCH UNIT (ORU) APPROVAL </w:t>
      </w:r>
    </w:p>
    <w:p w14:paraId="5CA0C04D" w14:textId="77777777" w:rsidR="00006D79" w:rsidRPr="00F345C3" w:rsidRDefault="00006D79" w:rsidP="00006D79">
      <w:pPr>
        <w:tabs>
          <w:tab w:val="left" w:pos="360"/>
        </w:tabs>
        <w:spacing w:line="276" w:lineRule="auto"/>
        <w:ind w:left="360" w:right="216"/>
        <w:rPr>
          <w:rFonts w:ascii="Arial" w:hAnsi="Arial" w:cs="Arial"/>
          <w:b/>
          <w:color w:val="000000"/>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006D79" w:rsidRPr="00F345C3" w14:paraId="5557D9C8" w14:textId="77777777" w:rsidTr="00892753">
        <w:trPr>
          <w:trHeight w:val="2510"/>
        </w:trPr>
        <w:tc>
          <w:tcPr>
            <w:tcW w:w="10620" w:type="dxa"/>
            <w:shd w:val="clear" w:color="auto" w:fill="DBE5F1"/>
            <w:vAlign w:val="center"/>
          </w:tcPr>
          <w:p w14:paraId="1DFE3888"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lastRenderedPageBreak/>
              <w:t>The Department Chair’s signature is required if the study will be performed under the auspices of a Department (includes campus centers and school-based research units). If the Department Chair is a member of the research team on this application (including Faculty Sponsor), approval must be obtained from the next highest level of administrative authority (i.e., School Dean, Executive Vice Chancellor).</w:t>
            </w:r>
          </w:p>
          <w:p w14:paraId="3CCB8070" w14:textId="77777777" w:rsidR="00006D79" w:rsidRPr="00E67C35" w:rsidRDefault="00006D79" w:rsidP="00006D79">
            <w:pPr>
              <w:rPr>
                <w:rFonts w:ascii="Arial" w:hAnsi="Arial" w:cs="Arial"/>
                <w:color w:val="auto"/>
                <w:sz w:val="22"/>
                <w:szCs w:val="22"/>
              </w:rPr>
            </w:pPr>
          </w:p>
          <w:p w14:paraId="660B2A04" w14:textId="77777777" w:rsidR="00006D79" w:rsidRPr="00E67C35" w:rsidRDefault="00006D79" w:rsidP="00427863">
            <w:pPr>
              <w:rPr>
                <w:rFonts w:ascii="Arial" w:hAnsi="Arial" w:cs="Arial"/>
                <w:color w:val="auto"/>
                <w:sz w:val="22"/>
                <w:szCs w:val="22"/>
              </w:rPr>
            </w:pPr>
            <w:r w:rsidRPr="00E67C35">
              <w:rPr>
                <w:rFonts w:ascii="Arial" w:hAnsi="Arial" w:cs="Arial"/>
                <w:color w:val="auto"/>
                <w:sz w:val="22"/>
                <w:szCs w:val="22"/>
              </w:rPr>
              <w:t xml:space="preserve">The </w:t>
            </w:r>
            <w:r w:rsidR="001E4196" w:rsidRPr="00E67C35">
              <w:rPr>
                <w:rFonts w:ascii="Arial" w:hAnsi="Arial" w:cs="Arial"/>
                <w:color w:val="auto"/>
                <w:sz w:val="22"/>
                <w:szCs w:val="22"/>
              </w:rPr>
              <w:t>Organized Research Unit (</w:t>
            </w:r>
            <w:r w:rsidRPr="00E67C35">
              <w:rPr>
                <w:rFonts w:ascii="Arial" w:hAnsi="Arial" w:cs="Arial"/>
                <w:color w:val="auto"/>
                <w:sz w:val="22"/>
                <w:szCs w:val="22"/>
              </w:rPr>
              <w:t>ORU</w:t>
            </w:r>
            <w:r w:rsidR="001E4196" w:rsidRPr="00E67C35">
              <w:rPr>
                <w:rFonts w:ascii="Arial" w:hAnsi="Arial" w:cs="Arial"/>
                <w:color w:val="auto"/>
                <w:sz w:val="22"/>
                <w:szCs w:val="22"/>
              </w:rPr>
              <w:t>)</w:t>
            </w:r>
            <w:r w:rsidRPr="00E67C35">
              <w:rPr>
                <w:rFonts w:ascii="Arial" w:hAnsi="Arial" w:cs="Arial"/>
                <w:color w:val="auto"/>
                <w:sz w:val="22"/>
                <w:szCs w:val="22"/>
              </w:rPr>
              <w:t xml:space="preserve"> Director’s signature is required if the study will be performed under the auspices of an ORU. If the ORU Director is a member of the research team on this application (including Faculty Sponsor), approval must be obtained from the Vice Chancellor for Research.</w:t>
            </w:r>
          </w:p>
        </w:tc>
      </w:tr>
      <w:tr w:rsidR="00006D79" w:rsidRPr="00F345C3" w14:paraId="75C70E8B" w14:textId="77777777" w:rsidTr="00892753">
        <w:trPr>
          <w:trHeight w:val="60"/>
        </w:trPr>
        <w:tc>
          <w:tcPr>
            <w:tcW w:w="10620" w:type="dxa"/>
            <w:vAlign w:val="center"/>
          </w:tcPr>
          <w:p w14:paraId="264AB0F0" w14:textId="77777777" w:rsidR="00006D79" w:rsidRPr="00E67C35" w:rsidRDefault="00006D79" w:rsidP="00006D79">
            <w:pPr>
              <w:rPr>
                <w:rFonts w:ascii="Arial" w:hAnsi="Arial" w:cs="Arial"/>
                <w:color w:val="auto"/>
                <w:sz w:val="22"/>
                <w:szCs w:val="22"/>
              </w:rPr>
            </w:pPr>
          </w:p>
          <w:p w14:paraId="1A72B484"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t>Department or ORU Assurance Statement:</w:t>
            </w:r>
          </w:p>
          <w:p w14:paraId="3D83F0D0" w14:textId="77777777" w:rsidR="00006D79" w:rsidRPr="00E67C35" w:rsidRDefault="00006D79" w:rsidP="00006D79">
            <w:pPr>
              <w:rPr>
                <w:rFonts w:ascii="Arial" w:hAnsi="Arial" w:cs="Arial"/>
                <w:color w:val="auto"/>
                <w:sz w:val="22"/>
                <w:szCs w:val="22"/>
              </w:rPr>
            </w:pPr>
          </w:p>
          <w:p w14:paraId="09BA32A2"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t>By signing below, I hereby confirm that I have read the Application for hSCRO Review and hSCRO Protocol Narrative or IRB Protocol Narrative and I certify that:</w:t>
            </w:r>
          </w:p>
          <w:p w14:paraId="473526E0" w14:textId="77777777" w:rsidR="00006D79" w:rsidRPr="00E67C35" w:rsidRDefault="00006D79" w:rsidP="00006D79">
            <w:pPr>
              <w:rPr>
                <w:rFonts w:ascii="Arial" w:hAnsi="Arial" w:cs="Arial"/>
                <w:color w:val="auto"/>
                <w:sz w:val="22"/>
                <w:szCs w:val="22"/>
              </w:rPr>
            </w:pPr>
          </w:p>
          <w:p w14:paraId="5D2137CA" w14:textId="77777777" w:rsidR="00006D79" w:rsidRPr="00E67C35" w:rsidRDefault="00006D79" w:rsidP="00006D79">
            <w:pPr>
              <w:numPr>
                <w:ilvl w:val="0"/>
                <w:numId w:val="36"/>
              </w:numPr>
              <w:rPr>
                <w:rFonts w:ascii="Arial" w:hAnsi="Arial" w:cs="Arial"/>
                <w:color w:val="auto"/>
                <w:sz w:val="22"/>
                <w:szCs w:val="22"/>
              </w:rPr>
            </w:pPr>
            <w:r w:rsidRPr="00E67C35">
              <w:rPr>
                <w:rFonts w:ascii="Arial" w:hAnsi="Arial" w:cs="Arial"/>
                <w:color w:val="auto"/>
                <w:sz w:val="22"/>
                <w:szCs w:val="22"/>
              </w:rPr>
              <w:t>The research is appropriate in design (i.e., the research uses procedures consistent with sound research design, the study design can be reasonably expected to answer the proposed question, and the importance of the knowledge expected to result from the research is known).</w:t>
            </w:r>
          </w:p>
          <w:p w14:paraId="5E66271C" w14:textId="77777777" w:rsidR="00006D79" w:rsidRPr="00E67C35" w:rsidRDefault="00006D79" w:rsidP="00006D79">
            <w:pPr>
              <w:numPr>
                <w:ilvl w:val="0"/>
                <w:numId w:val="36"/>
              </w:numPr>
              <w:rPr>
                <w:rFonts w:ascii="Arial" w:hAnsi="Arial" w:cs="Arial"/>
                <w:color w:val="auto"/>
                <w:sz w:val="22"/>
                <w:szCs w:val="22"/>
              </w:rPr>
            </w:pPr>
            <w:r w:rsidRPr="00E67C35">
              <w:rPr>
                <w:rFonts w:ascii="Arial" w:hAnsi="Arial" w:cs="Arial"/>
                <w:color w:val="auto"/>
                <w:sz w:val="22"/>
                <w:szCs w:val="22"/>
              </w:rPr>
              <w:t>The Lead Research (and Faculty Sponsor) is competent to perform (or supervise) the study.</w:t>
            </w:r>
          </w:p>
          <w:p w14:paraId="0FF73823" w14:textId="77777777" w:rsidR="00006D79" w:rsidRPr="00E67C35" w:rsidRDefault="00006D79" w:rsidP="00006D79">
            <w:pPr>
              <w:numPr>
                <w:ilvl w:val="0"/>
                <w:numId w:val="36"/>
              </w:numPr>
              <w:rPr>
                <w:rFonts w:ascii="Arial" w:hAnsi="Arial" w:cs="Arial"/>
                <w:color w:val="auto"/>
                <w:sz w:val="22"/>
                <w:szCs w:val="22"/>
              </w:rPr>
            </w:pPr>
            <w:r w:rsidRPr="00E67C35">
              <w:rPr>
                <w:rFonts w:ascii="Arial" w:hAnsi="Arial" w:cs="Arial"/>
                <w:color w:val="auto"/>
                <w:sz w:val="22"/>
                <w:szCs w:val="22"/>
              </w:rPr>
              <w:t>All study team members have disclosed to the COIOC any personal financial interests in the research.</w:t>
            </w:r>
          </w:p>
          <w:p w14:paraId="1A315DD3" w14:textId="77777777" w:rsidR="00006D79" w:rsidRPr="00E67C35" w:rsidRDefault="00006D79" w:rsidP="00006D79">
            <w:pPr>
              <w:numPr>
                <w:ilvl w:val="0"/>
                <w:numId w:val="36"/>
              </w:numPr>
              <w:rPr>
                <w:rFonts w:ascii="Arial" w:hAnsi="Arial" w:cs="Arial"/>
                <w:color w:val="auto"/>
                <w:sz w:val="22"/>
                <w:szCs w:val="22"/>
              </w:rPr>
            </w:pPr>
            <w:r w:rsidRPr="00E67C35">
              <w:rPr>
                <w:rFonts w:ascii="Arial" w:hAnsi="Arial" w:cs="Arial"/>
                <w:color w:val="auto"/>
                <w:sz w:val="22"/>
                <w:szCs w:val="22"/>
              </w:rPr>
              <w:t>There are adequate resources and funds available to support performance of this research, including costs associated with subject injury if applicable.</w:t>
            </w:r>
          </w:p>
          <w:p w14:paraId="72E92996" w14:textId="77777777" w:rsidR="00006D79" w:rsidRPr="00E67C35" w:rsidRDefault="00006D79" w:rsidP="00006D79">
            <w:pPr>
              <w:rPr>
                <w:rFonts w:ascii="Arial" w:hAnsi="Arial" w:cs="Arial"/>
                <w:color w:val="auto"/>
                <w:sz w:val="22"/>
                <w:szCs w:val="22"/>
              </w:rPr>
            </w:pPr>
          </w:p>
          <w:p w14:paraId="75ED59B3" w14:textId="77777777" w:rsidR="00006D79" w:rsidRPr="00E67C35" w:rsidRDefault="00006D79" w:rsidP="00006D79">
            <w:pPr>
              <w:rPr>
                <w:rFonts w:ascii="Arial" w:hAnsi="Arial" w:cs="Arial"/>
                <w:color w:val="auto"/>
                <w:sz w:val="22"/>
                <w:szCs w:val="22"/>
              </w:rPr>
            </w:pPr>
          </w:p>
          <w:p w14:paraId="2D970BC2"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t>____________________________________________________________________</w:t>
            </w:r>
            <w:r w:rsidR="00892753" w:rsidRPr="00E67C35">
              <w:rPr>
                <w:rFonts w:ascii="Arial" w:hAnsi="Arial" w:cs="Arial"/>
                <w:color w:val="auto"/>
                <w:sz w:val="22"/>
                <w:szCs w:val="22"/>
              </w:rPr>
              <w:t>_________________</w:t>
            </w:r>
          </w:p>
          <w:p w14:paraId="16AAE254"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t>Typed Name of                                           Signature of                                                  Date signed</w:t>
            </w:r>
          </w:p>
          <w:p w14:paraId="34B9639E" w14:textId="77777777" w:rsidR="00006D79" w:rsidRPr="00E67C35" w:rsidRDefault="00006D79" w:rsidP="00006D79">
            <w:pPr>
              <w:rPr>
                <w:rFonts w:ascii="Arial" w:hAnsi="Arial" w:cs="Arial"/>
                <w:color w:val="auto"/>
                <w:sz w:val="22"/>
                <w:szCs w:val="22"/>
              </w:rPr>
            </w:pPr>
            <w:r w:rsidRPr="00E67C35">
              <w:rPr>
                <w:rFonts w:ascii="Arial" w:hAnsi="Arial" w:cs="Arial"/>
                <w:color w:val="auto"/>
                <w:sz w:val="22"/>
                <w:szCs w:val="22"/>
              </w:rPr>
              <w:t>UCI Department Chair/ORU Director         UCI Department Chair/ORU Director</w:t>
            </w:r>
          </w:p>
          <w:p w14:paraId="472F7997" w14:textId="77777777" w:rsidR="00006D79" w:rsidRPr="00E67C35" w:rsidRDefault="00006D79" w:rsidP="00427863">
            <w:pPr>
              <w:ind w:right="216"/>
              <w:rPr>
                <w:rFonts w:ascii="Arial" w:hAnsi="Arial" w:cs="Arial"/>
                <w:color w:val="auto"/>
                <w:sz w:val="22"/>
                <w:szCs w:val="22"/>
              </w:rPr>
            </w:pPr>
          </w:p>
          <w:p w14:paraId="035883DB" w14:textId="77777777" w:rsidR="00006D79" w:rsidRPr="00E67C35" w:rsidRDefault="00006D79" w:rsidP="00427863">
            <w:pPr>
              <w:ind w:right="216"/>
              <w:rPr>
                <w:rFonts w:ascii="Arial" w:hAnsi="Arial" w:cs="Arial"/>
                <w:color w:val="auto"/>
                <w:sz w:val="22"/>
                <w:szCs w:val="22"/>
              </w:rPr>
            </w:pPr>
          </w:p>
        </w:tc>
      </w:tr>
    </w:tbl>
    <w:p w14:paraId="7085EE38" w14:textId="77777777" w:rsidR="001E4196" w:rsidRDefault="001E4196" w:rsidP="00006D79">
      <w:pPr>
        <w:spacing w:line="276" w:lineRule="auto"/>
        <w:ind w:left="-180" w:right="216"/>
        <w:rPr>
          <w:rFonts w:ascii="Arial" w:hAnsi="Arial" w:cs="Arial"/>
          <w:b/>
          <w:color w:val="000000"/>
          <w:sz w:val="22"/>
          <w:szCs w:val="22"/>
          <w:u w:val="single"/>
        </w:rPr>
      </w:pPr>
    </w:p>
    <w:p w14:paraId="5D10C0C5" w14:textId="77777777" w:rsidR="00006D79" w:rsidRPr="00B146E5" w:rsidRDefault="00006D79" w:rsidP="00006D79">
      <w:pPr>
        <w:spacing w:line="276" w:lineRule="auto"/>
        <w:ind w:left="-180" w:right="216"/>
        <w:rPr>
          <w:rFonts w:ascii="Arial" w:hAnsi="Arial" w:cs="Arial"/>
          <w:b/>
          <w:color w:val="000000"/>
          <w:sz w:val="22"/>
          <w:szCs w:val="22"/>
        </w:rPr>
      </w:pPr>
      <w:r w:rsidRPr="00B146E5">
        <w:rPr>
          <w:rFonts w:ascii="Arial" w:hAnsi="Arial" w:cs="Arial"/>
          <w:b/>
          <w:color w:val="000000"/>
          <w:sz w:val="22"/>
          <w:szCs w:val="22"/>
          <w:u w:val="single"/>
        </w:rPr>
        <w:t>SECTION 8</w:t>
      </w:r>
      <w:r w:rsidRPr="00B146E5">
        <w:rPr>
          <w:rFonts w:ascii="Arial" w:hAnsi="Arial" w:cs="Arial"/>
          <w:b/>
          <w:color w:val="000000"/>
          <w:sz w:val="22"/>
          <w:szCs w:val="22"/>
        </w:rPr>
        <w:t xml:space="preserve">: LEAD RESEARCHER CERTIFICATION STATEMENT </w:t>
      </w:r>
    </w:p>
    <w:p w14:paraId="66C02B18" w14:textId="77777777" w:rsidR="00006D79" w:rsidRPr="00B146E5" w:rsidRDefault="00006D79" w:rsidP="00006D79">
      <w:pPr>
        <w:tabs>
          <w:tab w:val="left" w:pos="360"/>
        </w:tabs>
        <w:spacing w:line="276" w:lineRule="auto"/>
        <w:ind w:left="360" w:right="216"/>
        <w:rPr>
          <w:rFonts w:ascii="Arial" w:hAnsi="Arial" w:cs="Arial"/>
          <w:b/>
          <w:color w:val="000000"/>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06D79" w:rsidRPr="00B146E5" w14:paraId="68F8E639" w14:textId="77777777" w:rsidTr="00892753">
        <w:trPr>
          <w:trHeight w:val="1745"/>
        </w:trPr>
        <w:tc>
          <w:tcPr>
            <w:tcW w:w="10620" w:type="dxa"/>
            <w:shd w:val="clear" w:color="auto" w:fill="DBE5F1"/>
            <w:vAlign w:val="center"/>
          </w:tcPr>
          <w:p w14:paraId="75421646" w14:textId="77777777" w:rsidR="00003257" w:rsidRPr="00B146E5" w:rsidRDefault="00003257" w:rsidP="00427863">
            <w:pPr>
              <w:rPr>
                <w:rFonts w:ascii="Arial" w:hAnsi="Arial" w:cs="Arial"/>
                <w:color w:val="auto"/>
                <w:sz w:val="22"/>
                <w:szCs w:val="22"/>
              </w:rPr>
            </w:pPr>
          </w:p>
          <w:p w14:paraId="035D847A" w14:textId="77777777" w:rsidR="00003257" w:rsidRPr="00E67C35" w:rsidRDefault="00621C5D" w:rsidP="00003257">
            <w:pPr>
              <w:autoSpaceDE w:val="0"/>
              <w:autoSpaceDN w:val="0"/>
              <w:adjustRightInd w:val="0"/>
              <w:rPr>
                <w:rFonts w:ascii="Arial" w:hAnsi="Arial" w:cs="Arial"/>
                <w:color w:val="auto"/>
                <w:sz w:val="22"/>
                <w:szCs w:val="16"/>
              </w:rPr>
            </w:pPr>
            <w:r w:rsidRPr="00E67C35">
              <w:rPr>
                <w:rFonts w:ascii="Arial" w:hAnsi="Arial" w:cs="Arial"/>
                <w:b/>
                <w:color w:val="auto"/>
                <w:sz w:val="22"/>
                <w:szCs w:val="16"/>
              </w:rPr>
              <w:t xml:space="preserve">I certify that the following </w:t>
            </w:r>
            <w:r w:rsidR="00003257" w:rsidRPr="00E67C35">
              <w:rPr>
                <w:rFonts w:ascii="Arial" w:hAnsi="Arial" w:cs="Arial"/>
                <w:b/>
                <w:color w:val="auto"/>
                <w:sz w:val="22"/>
                <w:szCs w:val="16"/>
              </w:rPr>
              <w:t xml:space="preserve">Lead </w:t>
            </w:r>
            <w:r w:rsidRPr="00E67C35">
              <w:rPr>
                <w:rFonts w:ascii="Arial" w:hAnsi="Arial" w:cs="Arial"/>
                <w:b/>
                <w:color w:val="auto"/>
                <w:sz w:val="22"/>
                <w:szCs w:val="16"/>
              </w:rPr>
              <w:t xml:space="preserve">Researcher/Principal </w:t>
            </w:r>
            <w:r w:rsidR="00003257" w:rsidRPr="00E67C35">
              <w:rPr>
                <w:rFonts w:ascii="Arial" w:hAnsi="Arial" w:cs="Arial"/>
                <w:b/>
                <w:color w:val="auto"/>
                <w:sz w:val="22"/>
                <w:szCs w:val="16"/>
              </w:rPr>
              <w:t>Investigators’ responsibilities</w:t>
            </w:r>
            <w:r w:rsidRPr="00E67C35">
              <w:rPr>
                <w:rFonts w:ascii="Arial" w:hAnsi="Arial" w:cs="Arial"/>
                <w:b/>
                <w:color w:val="auto"/>
                <w:sz w:val="22"/>
                <w:szCs w:val="16"/>
              </w:rPr>
              <w:t xml:space="preserve"> are met</w:t>
            </w:r>
            <w:r w:rsidRPr="00E67C35">
              <w:rPr>
                <w:rFonts w:ascii="Arial" w:hAnsi="Arial" w:cs="Arial"/>
                <w:color w:val="auto"/>
                <w:sz w:val="22"/>
                <w:szCs w:val="16"/>
              </w:rPr>
              <w:t xml:space="preserve"> as follows</w:t>
            </w:r>
            <w:r w:rsidR="00003257" w:rsidRPr="00E67C35">
              <w:rPr>
                <w:rFonts w:ascii="Arial" w:hAnsi="Arial" w:cs="Arial"/>
                <w:color w:val="auto"/>
                <w:sz w:val="22"/>
                <w:szCs w:val="16"/>
              </w:rPr>
              <w:t>:</w:t>
            </w:r>
          </w:p>
          <w:p w14:paraId="35AFF857" w14:textId="77777777" w:rsidR="00621C5D" w:rsidRPr="00E67C35" w:rsidRDefault="00621C5D" w:rsidP="00003257">
            <w:pPr>
              <w:autoSpaceDE w:val="0"/>
              <w:autoSpaceDN w:val="0"/>
              <w:adjustRightInd w:val="0"/>
              <w:rPr>
                <w:rFonts w:ascii="Arial" w:hAnsi="Arial" w:cs="Arial"/>
                <w:color w:val="auto"/>
                <w:sz w:val="22"/>
                <w:szCs w:val="16"/>
              </w:rPr>
            </w:pPr>
          </w:p>
          <w:p w14:paraId="3AD6E80A" w14:textId="77777777" w:rsidR="00003257" w:rsidRPr="00E67C35" w:rsidRDefault="00003257" w:rsidP="00003257">
            <w:pPr>
              <w:autoSpaceDE w:val="0"/>
              <w:autoSpaceDN w:val="0"/>
              <w:adjustRightInd w:val="0"/>
              <w:rPr>
                <w:rFonts w:ascii="Arial" w:hAnsi="Arial" w:cs="Arial"/>
                <w:color w:val="auto"/>
                <w:sz w:val="22"/>
                <w:szCs w:val="16"/>
              </w:rPr>
            </w:pPr>
            <w:r w:rsidRPr="00E67C35">
              <w:rPr>
                <w:rFonts w:ascii="Arial" w:hAnsi="Arial" w:cs="Arial"/>
                <w:color w:val="auto"/>
                <w:sz w:val="22"/>
                <w:szCs w:val="16"/>
              </w:rPr>
              <w:t>1. Provid</w:t>
            </w:r>
            <w:r w:rsidR="00621C5D" w:rsidRPr="00E67C35">
              <w:rPr>
                <w:rFonts w:ascii="Arial" w:hAnsi="Arial" w:cs="Arial"/>
                <w:color w:val="auto"/>
                <w:sz w:val="22"/>
                <w:szCs w:val="16"/>
              </w:rPr>
              <w:t>e</w:t>
            </w:r>
            <w:r w:rsidRPr="00E67C35">
              <w:rPr>
                <w:rFonts w:ascii="Arial" w:hAnsi="Arial" w:cs="Arial"/>
                <w:color w:val="auto"/>
                <w:sz w:val="22"/>
                <w:szCs w:val="16"/>
              </w:rPr>
              <w:t xml:space="preserve"> accurate </w:t>
            </w:r>
            <w:r w:rsidRPr="00E67C35">
              <w:rPr>
                <w:rFonts w:ascii="Arial" w:hAnsi="Arial" w:cs="Arial"/>
                <w:b/>
                <w:color w:val="auto"/>
                <w:sz w:val="22"/>
                <w:szCs w:val="16"/>
              </w:rPr>
              <w:t xml:space="preserve">information on applications and forms </w:t>
            </w:r>
            <w:r w:rsidRPr="00E67C35">
              <w:rPr>
                <w:rFonts w:ascii="Arial" w:hAnsi="Arial" w:cs="Arial"/>
                <w:color w:val="auto"/>
                <w:sz w:val="22"/>
                <w:szCs w:val="16"/>
              </w:rPr>
              <w:t>submitted for each project.</w:t>
            </w:r>
          </w:p>
          <w:p w14:paraId="61909794" w14:textId="77777777" w:rsidR="00003257" w:rsidRPr="00B146E5" w:rsidRDefault="00003257" w:rsidP="00003257">
            <w:pPr>
              <w:autoSpaceDE w:val="0"/>
              <w:autoSpaceDN w:val="0"/>
              <w:adjustRightInd w:val="0"/>
              <w:rPr>
                <w:rFonts w:ascii="Arial" w:hAnsi="Arial" w:cs="Arial"/>
                <w:color w:val="auto"/>
                <w:sz w:val="22"/>
                <w:szCs w:val="16"/>
              </w:rPr>
            </w:pPr>
            <w:r w:rsidRPr="00E67C35">
              <w:rPr>
                <w:rFonts w:ascii="Arial" w:hAnsi="Arial" w:cs="Arial"/>
                <w:color w:val="auto"/>
                <w:sz w:val="22"/>
                <w:szCs w:val="16"/>
              </w:rPr>
              <w:t>2. Ensur</w:t>
            </w:r>
            <w:r w:rsidR="00621C5D" w:rsidRPr="00E67C35">
              <w:rPr>
                <w:rFonts w:ascii="Arial" w:hAnsi="Arial" w:cs="Arial"/>
                <w:color w:val="auto"/>
                <w:sz w:val="22"/>
                <w:szCs w:val="16"/>
              </w:rPr>
              <w:t>e</w:t>
            </w:r>
            <w:r w:rsidRPr="00E67C35">
              <w:rPr>
                <w:rFonts w:ascii="Arial" w:hAnsi="Arial" w:cs="Arial"/>
                <w:color w:val="auto"/>
                <w:sz w:val="22"/>
                <w:szCs w:val="16"/>
              </w:rPr>
              <w:t xml:space="preserve"> that all named </w:t>
            </w:r>
            <w:r w:rsidRPr="00E67C35">
              <w:rPr>
                <w:rFonts w:ascii="Arial" w:hAnsi="Arial" w:cs="Arial"/>
                <w:b/>
                <w:color w:val="auto"/>
                <w:sz w:val="22"/>
                <w:szCs w:val="16"/>
              </w:rPr>
              <w:t>individuals on each study have read and understand the procedures outlined in the</w:t>
            </w:r>
            <w:r w:rsidRPr="00B146E5">
              <w:rPr>
                <w:rFonts w:ascii="Arial" w:hAnsi="Arial" w:cs="Arial"/>
                <w:b/>
                <w:color w:val="auto"/>
                <w:sz w:val="22"/>
                <w:szCs w:val="16"/>
              </w:rPr>
              <w:t xml:space="preserve"> protocol</w:t>
            </w:r>
            <w:r w:rsidRPr="00B146E5">
              <w:rPr>
                <w:rFonts w:ascii="Arial" w:hAnsi="Arial" w:cs="Arial"/>
                <w:color w:val="auto"/>
                <w:sz w:val="22"/>
                <w:szCs w:val="16"/>
              </w:rPr>
              <w:t xml:space="preserve"> and their role on the study.</w:t>
            </w:r>
          </w:p>
          <w:p w14:paraId="031401B4"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3. Ensur</w:t>
            </w:r>
            <w:r w:rsidR="00621C5D" w:rsidRPr="00B146E5">
              <w:rPr>
                <w:rFonts w:ascii="Arial" w:hAnsi="Arial" w:cs="Arial"/>
                <w:color w:val="auto"/>
                <w:sz w:val="22"/>
                <w:szCs w:val="16"/>
              </w:rPr>
              <w:t>e</w:t>
            </w:r>
            <w:r w:rsidRPr="00B146E5">
              <w:rPr>
                <w:rFonts w:ascii="Arial" w:hAnsi="Arial" w:cs="Arial"/>
                <w:color w:val="auto"/>
                <w:sz w:val="22"/>
                <w:szCs w:val="16"/>
              </w:rPr>
              <w:t xml:space="preserve"> that all named </w:t>
            </w:r>
            <w:r w:rsidRPr="00B146E5">
              <w:rPr>
                <w:rFonts w:ascii="Arial" w:hAnsi="Arial" w:cs="Arial"/>
                <w:b/>
                <w:color w:val="auto"/>
                <w:sz w:val="22"/>
                <w:szCs w:val="16"/>
              </w:rPr>
              <w:t>individuals on the project have been made aware</w:t>
            </w:r>
            <w:r w:rsidRPr="00B146E5">
              <w:rPr>
                <w:rFonts w:ascii="Arial" w:hAnsi="Arial" w:cs="Arial"/>
                <w:color w:val="auto"/>
                <w:sz w:val="22"/>
                <w:szCs w:val="16"/>
              </w:rPr>
              <w:t xml:space="preserve"> of institutional Human Stem Cell Research Oversight Committee (hSCRO) </w:t>
            </w:r>
            <w:r w:rsidRPr="00B146E5">
              <w:rPr>
                <w:rFonts w:ascii="Arial" w:hAnsi="Arial" w:cs="Arial"/>
                <w:b/>
                <w:color w:val="auto"/>
                <w:sz w:val="22"/>
                <w:szCs w:val="16"/>
              </w:rPr>
              <w:t>policies, as well as applicable state and federal regulations</w:t>
            </w:r>
            <w:r w:rsidRPr="00B146E5">
              <w:rPr>
                <w:rFonts w:ascii="Arial" w:hAnsi="Arial" w:cs="Arial"/>
                <w:color w:val="auto"/>
                <w:sz w:val="22"/>
                <w:szCs w:val="16"/>
              </w:rPr>
              <w:t xml:space="preserve"> related to stem cell research are available on the </w:t>
            </w:r>
            <w:hyperlink r:id="rId13" w:history="1">
              <w:r w:rsidRPr="00B146E5">
                <w:rPr>
                  <w:rStyle w:val="Hyperlink"/>
                  <w:rFonts w:ascii="Arial" w:hAnsi="Arial" w:cs="Arial"/>
                  <w:sz w:val="22"/>
                  <w:szCs w:val="16"/>
                </w:rPr>
                <w:t>Human Research Protections Program (HRP) website</w:t>
              </w:r>
            </w:hyperlink>
            <w:r w:rsidRPr="00B146E5">
              <w:rPr>
                <w:rFonts w:ascii="Arial" w:hAnsi="Arial" w:cs="Arial"/>
                <w:color w:val="auto"/>
                <w:sz w:val="22"/>
                <w:szCs w:val="16"/>
              </w:rPr>
              <w:t>.</w:t>
            </w:r>
          </w:p>
          <w:p w14:paraId="31921050"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 xml:space="preserve">4. </w:t>
            </w:r>
            <w:r w:rsidR="00621C5D" w:rsidRPr="00B146E5">
              <w:rPr>
                <w:rFonts w:ascii="Arial" w:hAnsi="Arial" w:cs="Arial"/>
                <w:color w:val="auto"/>
                <w:sz w:val="22"/>
                <w:szCs w:val="16"/>
              </w:rPr>
              <w:t>Certify that e</w:t>
            </w:r>
            <w:r w:rsidRPr="00B146E5">
              <w:rPr>
                <w:rFonts w:ascii="Arial" w:hAnsi="Arial" w:cs="Arial"/>
                <w:b/>
                <w:color w:val="auto"/>
                <w:sz w:val="22"/>
                <w:szCs w:val="16"/>
              </w:rPr>
              <w:t>xperiments and procedures involving stem cell research are performed under lead researcher’s supervision</w:t>
            </w:r>
            <w:r w:rsidRPr="00B146E5">
              <w:rPr>
                <w:rFonts w:ascii="Arial" w:hAnsi="Arial" w:cs="Arial"/>
                <w:color w:val="auto"/>
                <w:sz w:val="22"/>
                <w:szCs w:val="16"/>
              </w:rPr>
              <w:t xml:space="preserve"> or </w:t>
            </w:r>
            <w:r w:rsidRPr="00B146E5">
              <w:rPr>
                <w:rFonts w:ascii="Arial" w:hAnsi="Arial" w:cs="Arial"/>
                <w:b/>
                <w:color w:val="auto"/>
                <w:sz w:val="22"/>
                <w:szCs w:val="16"/>
              </w:rPr>
              <w:t>that of another qualified professional</w:t>
            </w:r>
            <w:r w:rsidRPr="00B146E5">
              <w:rPr>
                <w:rFonts w:ascii="Arial" w:hAnsi="Arial" w:cs="Arial"/>
                <w:color w:val="auto"/>
                <w:sz w:val="22"/>
                <w:szCs w:val="16"/>
              </w:rPr>
              <w:t xml:space="preserve"> listed on this protocol.</w:t>
            </w:r>
          </w:p>
          <w:p w14:paraId="4B889033" w14:textId="77777777" w:rsidR="00003257" w:rsidRPr="00B146E5" w:rsidRDefault="00003257" w:rsidP="00003257">
            <w:pPr>
              <w:autoSpaceDE w:val="0"/>
              <w:autoSpaceDN w:val="0"/>
              <w:adjustRightInd w:val="0"/>
              <w:rPr>
                <w:rFonts w:ascii="Arial" w:hAnsi="Arial" w:cs="Arial"/>
                <w:i/>
                <w:color w:val="auto"/>
                <w:sz w:val="22"/>
                <w:szCs w:val="16"/>
              </w:rPr>
            </w:pPr>
            <w:r w:rsidRPr="00B146E5">
              <w:rPr>
                <w:rFonts w:ascii="Arial" w:hAnsi="Arial" w:cs="Arial"/>
                <w:color w:val="auto"/>
                <w:sz w:val="22"/>
                <w:szCs w:val="16"/>
              </w:rPr>
              <w:t xml:space="preserve">5. Once this research study has received hSCRO approval, any subsequent </w:t>
            </w:r>
            <w:r w:rsidRPr="00B146E5">
              <w:rPr>
                <w:rFonts w:ascii="Arial" w:hAnsi="Arial" w:cs="Arial"/>
                <w:b/>
                <w:color w:val="auto"/>
                <w:sz w:val="22"/>
                <w:szCs w:val="16"/>
              </w:rPr>
              <w:t>changes to the research plan, research team or research materials</w:t>
            </w:r>
            <w:r w:rsidRPr="00B146E5">
              <w:rPr>
                <w:rFonts w:ascii="Arial" w:hAnsi="Arial" w:cs="Arial"/>
                <w:color w:val="auto"/>
                <w:sz w:val="22"/>
                <w:szCs w:val="16"/>
              </w:rPr>
              <w:t xml:space="preserve"> (such as source material or cell lines)</w:t>
            </w:r>
            <w:r w:rsidR="00621C5D" w:rsidRPr="00B146E5">
              <w:rPr>
                <w:rFonts w:ascii="Arial" w:hAnsi="Arial" w:cs="Arial"/>
                <w:color w:val="auto"/>
                <w:sz w:val="22"/>
                <w:szCs w:val="16"/>
              </w:rPr>
              <w:t xml:space="preserve"> </w:t>
            </w:r>
            <w:r w:rsidR="00621C5D" w:rsidRPr="00B146E5">
              <w:rPr>
                <w:rFonts w:ascii="Arial" w:hAnsi="Arial" w:cs="Arial"/>
                <w:b/>
                <w:color w:val="auto"/>
                <w:sz w:val="22"/>
                <w:szCs w:val="16"/>
              </w:rPr>
              <w:t>will be submitted</w:t>
            </w:r>
            <w:r w:rsidR="00621C5D" w:rsidRPr="00B146E5">
              <w:rPr>
                <w:rFonts w:ascii="Arial" w:hAnsi="Arial" w:cs="Arial"/>
                <w:color w:val="auto"/>
                <w:sz w:val="22"/>
                <w:szCs w:val="16"/>
              </w:rPr>
              <w:t xml:space="preserve"> for review and approval </w:t>
            </w:r>
            <w:r w:rsidRPr="00B146E5">
              <w:rPr>
                <w:rFonts w:ascii="Arial" w:hAnsi="Arial" w:cs="Arial"/>
                <w:color w:val="auto"/>
                <w:sz w:val="22"/>
                <w:szCs w:val="16"/>
              </w:rPr>
              <w:t xml:space="preserve">by hSCRO. </w:t>
            </w:r>
            <w:r w:rsidRPr="00B146E5">
              <w:rPr>
                <w:rFonts w:ascii="Arial" w:hAnsi="Arial" w:cs="Arial"/>
                <w:i/>
                <w:color w:val="auto"/>
                <w:sz w:val="22"/>
                <w:szCs w:val="16"/>
              </w:rPr>
              <w:t xml:space="preserve">Exception: updates can be made at the time of continuing review when generation of new cell lines is ongoing from previously verified material if collected under an active UCI IRB-approved protocol. </w:t>
            </w:r>
          </w:p>
          <w:p w14:paraId="5110DBC7"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 xml:space="preserve">6. </w:t>
            </w:r>
            <w:r w:rsidRPr="00B146E5">
              <w:rPr>
                <w:rFonts w:ascii="Arial" w:hAnsi="Arial" w:cs="Arial"/>
                <w:b/>
                <w:color w:val="auto"/>
                <w:sz w:val="22"/>
                <w:szCs w:val="16"/>
              </w:rPr>
              <w:t>Report any unanticipated problems</w:t>
            </w:r>
            <w:r w:rsidRPr="00B146E5">
              <w:rPr>
                <w:rFonts w:ascii="Arial" w:hAnsi="Arial" w:cs="Arial"/>
                <w:color w:val="auto"/>
                <w:sz w:val="22"/>
                <w:szCs w:val="16"/>
              </w:rPr>
              <w:t xml:space="preserve"> including protocol violations per UCI hSCRO policy. </w:t>
            </w:r>
          </w:p>
          <w:p w14:paraId="0ECC46AD"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 xml:space="preserve">7. Promptly </w:t>
            </w:r>
            <w:r w:rsidRPr="00B146E5">
              <w:rPr>
                <w:rFonts w:ascii="Arial" w:hAnsi="Arial" w:cs="Arial"/>
                <w:b/>
                <w:color w:val="auto"/>
                <w:sz w:val="22"/>
                <w:szCs w:val="16"/>
              </w:rPr>
              <w:t>provid</w:t>
            </w:r>
            <w:r w:rsidR="00621C5D" w:rsidRPr="00B146E5">
              <w:rPr>
                <w:rFonts w:ascii="Arial" w:hAnsi="Arial" w:cs="Arial"/>
                <w:b/>
                <w:color w:val="auto"/>
                <w:sz w:val="22"/>
                <w:szCs w:val="16"/>
              </w:rPr>
              <w:t>e</w:t>
            </w:r>
            <w:r w:rsidRPr="00B146E5">
              <w:rPr>
                <w:rFonts w:ascii="Arial" w:hAnsi="Arial" w:cs="Arial"/>
                <w:b/>
                <w:color w:val="auto"/>
                <w:sz w:val="22"/>
                <w:szCs w:val="16"/>
              </w:rPr>
              <w:t xml:space="preserve"> the hSCRO with any information requested relative to the project</w:t>
            </w:r>
            <w:r w:rsidRPr="00B146E5">
              <w:rPr>
                <w:rFonts w:ascii="Arial" w:hAnsi="Arial" w:cs="Arial"/>
                <w:color w:val="auto"/>
                <w:sz w:val="22"/>
                <w:szCs w:val="16"/>
              </w:rPr>
              <w:t>.</w:t>
            </w:r>
          </w:p>
          <w:p w14:paraId="4DC0051B"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lastRenderedPageBreak/>
              <w:t xml:space="preserve">8. </w:t>
            </w:r>
            <w:r w:rsidRPr="00B146E5">
              <w:rPr>
                <w:rFonts w:ascii="Arial" w:hAnsi="Arial" w:cs="Arial"/>
                <w:b/>
                <w:color w:val="auto"/>
                <w:sz w:val="22"/>
                <w:szCs w:val="16"/>
              </w:rPr>
              <w:t>Obtain continuing review</w:t>
            </w:r>
            <w:r w:rsidRPr="00B146E5">
              <w:rPr>
                <w:rFonts w:ascii="Arial" w:hAnsi="Arial"/>
                <w:b/>
                <w:color w:val="auto"/>
                <w:sz w:val="22"/>
              </w:rPr>
              <w:t xml:space="preserve"> prior to </w:t>
            </w:r>
            <w:r w:rsidRPr="00B146E5">
              <w:rPr>
                <w:rFonts w:ascii="Arial" w:hAnsi="Arial" w:cs="Arial"/>
                <w:b/>
                <w:color w:val="auto"/>
                <w:sz w:val="22"/>
                <w:szCs w:val="16"/>
              </w:rPr>
              <w:t>study expiration</w:t>
            </w:r>
            <w:r w:rsidRPr="00B146E5">
              <w:rPr>
                <w:rFonts w:ascii="Arial" w:hAnsi="Arial" w:cs="Arial"/>
                <w:color w:val="auto"/>
                <w:sz w:val="22"/>
                <w:szCs w:val="16"/>
              </w:rPr>
              <w:t xml:space="preserve"> (I understand if I fail to apply for continuing review, approval for the study will automatically expire, and all stem cell research activities must cease until hSCRO approval is obtained).</w:t>
            </w:r>
          </w:p>
          <w:p w14:paraId="5A90C7BB"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 xml:space="preserve">9. </w:t>
            </w:r>
            <w:r w:rsidRPr="00B146E5">
              <w:rPr>
                <w:rFonts w:ascii="Arial" w:hAnsi="Arial" w:cs="Arial"/>
                <w:b/>
                <w:color w:val="auto"/>
                <w:sz w:val="22"/>
                <w:szCs w:val="16"/>
              </w:rPr>
              <w:t>Promptly and completely comply with the hSCRO decision</w:t>
            </w:r>
            <w:r w:rsidRPr="00B146E5">
              <w:rPr>
                <w:rFonts w:ascii="Arial" w:hAnsi="Arial" w:cs="Arial"/>
                <w:color w:val="auto"/>
                <w:sz w:val="22"/>
                <w:szCs w:val="16"/>
              </w:rPr>
              <w:t xml:space="preserve"> when the hSCRO approval for some or all research activities is suspended or terminated.</w:t>
            </w:r>
          </w:p>
          <w:p w14:paraId="7F4B327D" w14:textId="77777777" w:rsidR="00003257" w:rsidRPr="00B146E5" w:rsidRDefault="00003257" w:rsidP="00003257">
            <w:pPr>
              <w:autoSpaceDE w:val="0"/>
              <w:autoSpaceDN w:val="0"/>
              <w:adjustRightInd w:val="0"/>
              <w:rPr>
                <w:rFonts w:ascii="Arial" w:hAnsi="Arial" w:cs="Arial"/>
                <w:color w:val="auto"/>
                <w:sz w:val="22"/>
                <w:szCs w:val="16"/>
              </w:rPr>
            </w:pPr>
            <w:r w:rsidRPr="00B146E5">
              <w:rPr>
                <w:rFonts w:ascii="Arial" w:hAnsi="Arial" w:cs="Arial"/>
                <w:color w:val="auto"/>
                <w:sz w:val="22"/>
                <w:szCs w:val="16"/>
              </w:rPr>
              <w:t xml:space="preserve">10. </w:t>
            </w:r>
            <w:r w:rsidR="00621C5D" w:rsidRPr="00B146E5">
              <w:rPr>
                <w:rFonts w:ascii="Arial" w:hAnsi="Arial" w:cs="Arial"/>
                <w:b/>
                <w:color w:val="auto"/>
                <w:sz w:val="22"/>
                <w:szCs w:val="16"/>
              </w:rPr>
              <w:t>Submit</w:t>
            </w:r>
            <w:r w:rsidRPr="00B146E5">
              <w:rPr>
                <w:rFonts w:ascii="Arial" w:hAnsi="Arial" w:cs="Arial"/>
                <w:b/>
                <w:color w:val="auto"/>
                <w:sz w:val="22"/>
                <w:szCs w:val="16"/>
              </w:rPr>
              <w:t xml:space="preserve"> to an audit review of stem cell research records</w:t>
            </w:r>
            <w:r w:rsidRPr="00B146E5">
              <w:rPr>
                <w:rFonts w:ascii="Arial" w:hAnsi="Arial" w:cs="Arial"/>
                <w:color w:val="auto"/>
                <w:sz w:val="22"/>
                <w:szCs w:val="16"/>
              </w:rPr>
              <w:t>. The Compliance &amp; Privacy Office at UCI Health performs ongoing routine reviews of open biomedical research protocols, in an effort to ensure in part that human subject research activities are conducted in accordance with regulations, laws and institutional policies regarding the protection of human subjects.</w:t>
            </w:r>
          </w:p>
          <w:p w14:paraId="02DCD249" w14:textId="77777777" w:rsidR="00003257" w:rsidRPr="00B146E5" w:rsidRDefault="00003257" w:rsidP="00003257">
            <w:pPr>
              <w:pStyle w:val="ListParagraph"/>
              <w:ind w:left="0"/>
              <w:rPr>
                <w:rFonts w:ascii="Arial" w:hAnsi="Arial" w:cs="Arial"/>
                <w:color w:val="auto"/>
                <w:sz w:val="24"/>
                <w:szCs w:val="22"/>
              </w:rPr>
            </w:pPr>
            <w:r w:rsidRPr="00B146E5">
              <w:rPr>
                <w:rFonts w:ascii="Arial" w:eastAsia="Times New Roman" w:hAnsi="Arial" w:cs="Arial"/>
                <w:color w:val="auto"/>
                <w:sz w:val="22"/>
                <w:szCs w:val="16"/>
              </w:rPr>
              <w:t xml:space="preserve">11. Submit a </w:t>
            </w:r>
            <w:r w:rsidRPr="00B146E5">
              <w:rPr>
                <w:rFonts w:ascii="Arial" w:eastAsia="Times New Roman" w:hAnsi="Arial" w:cs="Arial"/>
                <w:b/>
                <w:color w:val="auto"/>
                <w:sz w:val="22"/>
                <w:szCs w:val="16"/>
              </w:rPr>
              <w:t>final Closing notification (by email)</w:t>
            </w:r>
            <w:r w:rsidRPr="00B146E5">
              <w:rPr>
                <w:rFonts w:ascii="Arial" w:eastAsia="Times New Roman" w:hAnsi="Arial" w:cs="Arial"/>
                <w:color w:val="auto"/>
                <w:sz w:val="22"/>
                <w:szCs w:val="16"/>
              </w:rPr>
              <w:t xml:space="preserve"> with UCI hSCRO at the conclusion of this project.</w:t>
            </w:r>
          </w:p>
          <w:p w14:paraId="6C7BEB25" w14:textId="77777777" w:rsidR="00003257" w:rsidRPr="00B146E5" w:rsidRDefault="00003257" w:rsidP="00427863">
            <w:pPr>
              <w:rPr>
                <w:rFonts w:ascii="Arial" w:hAnsi="Arial" w:cs="Arial"/>
                <w:color w:val="auto"/>
                <w:sz w:val="22"/>
                <w:szCs w:val="22"/>
              </w:rPr>
            </w:pPr>
          </w:p>
        </w:tc>
      </w:tr>
      <w:tr w:rsidR="00405683" w:rsidRPr="0091421A" w14:paraId="1860B139" w14:textId="77777777" w:rsidTr="00892753">
        <w:trPr>
          <w:trHeight w:val="60"/>
        </w:trPr>
        <w:tc>
          <w:tcPr>
            <w:tcW w:w="10620" w:type="dxa"/>
          </w:tcPr>
          <w:p w14:paraId="2FA50C53" w14:textId="77777777" w:rsidR="00405683" w:rsidRPr="00B146E5" w:rsidRDefault="00405683" w:rsidP="00405683">
            <w:pPr>
              <w:rPr>
                <w:rFonts w:ascii="Arial" w:hAnsi="Arial" w:cs="Arial"/>
                <w:color w:val="auto"/>
                <w:sz w:val="22"/>
                <w:szCs w:val="22"/>
              </w:rPr>
            </w:pPr>
          </w:p>
          <w:p w14:paraId="69D68A0A" w14:textId="77777777" w:rsidR="00405683" w:rsidRPr="00E67C35" w:rsidRDefault="00405683" w:rsidP="00405683">
            <w:pPr>
              <w:rPr>
                <w:rFonts w:ascii="Arial" w:hAnsi="Arial" w:cs="Arial"/>
                <w:color w:val="auto"/>
                <w:sz w:val="22"/>
                <w:szCs w:val="22"/>
              </w:rPr>
            </w:pPr>
            <w:r w:rsidRPr="00E67C35">
              <w:rPr>
                <w:rFonts w:ascii="Arial" w:hAnsi="Arial" w:cs="Arial"/>
                <w:color w:val="auto"/>
                <w:sz w:val="22"/>
                <w:szCs w:val="22"/>
              </w:rPr>
              <w:t>__________________________________                                                        ______________________</w:t>
            </w:r>
          </w:p>
          <w:p w14:paraId="667AA32F" w14:textId="77777777" w:rsidR="00405683" w:rsidRPr="00E67C35" w:rsidRDefault="00405683" w:rsidP="00405683">
            <w:pPr>
              <w:rPr>
                <w:rFonts w:ascii="Arial" w:hAnsi="Arial" w:cs="Arial"/>
                <w:color w:val="auto"/>
                <w:sz w:val="22"/>
                <w:szCs w:val="22"/>
              </w:rPr>
            </w:pPr>
            <w:r w:rsidRPr="00E67C35">
              <w:rPr>
                <w:rFonts w:ascii="Arial" w:hAnsi="Arial" w:cs="Arial"/>
                <w:color w:val="auto"/>
                <w:sz w:val="22"/>
                <w:szCs w:val="22"/>
              </w:rPr>
              <w:t>Signature of Lead Researcher                                                                            Date</w:t>
            </w:r>
          </w:p>
          <w:p w14:paraId="09D31E17" w14:textId="77777777" w:rsidR="00405683" w:rsidRPr="00E67C35" w:rsidRDefault="00405683" w:rsidP="00405683">
            <w:pPr>
              <w:rPr>
                <w:rFonts w:ascii="Arial" w:hAnsi="Arial" w:cs="Arial"/>
                <w:color w:val="auto"/>
                <w:sz w:val="22"/>
                <w:szCs w:val="22"/>
              </w:rPr>
            </w:pPr>
          </w:p>
          <w:p w14:paraId="03360DEF" w14:textId="77777777" w:rsidR="00405683" w:rsidRPr="00E67C35" w:rsidRDefault="00405683" w:rsidP="00405683">
            <w:pPr>
              <w:rPr>
                <w:rFonts w:ascii="Arial" w:hAnsi="Arial" w:cs="Arial"/>
                <w:color w:val="auto"/>
                <w:sz w:val="22"/>
                <w:szCs w:val="22"/>
              </w:rPr>
            </w:pPr>
          </w:p>
          <w:p w14:paraId="4BC1386E" w14:textId="77777777" w:rsidR="00405683" w:rsidRPr="00B146E5" w:rsidRDefault="00405683" w:rsidP="00405683">
            <w:pPr>
              <w:rPr>
                <w:rFonts w:ascii="Arial" w:hAnsi="Arial" w:cs="Arial"/>
                <w:color w:val="auto"/>
                <w:sz w:val="22"/>
                <w:szCs w:val="22"/>
              </w:rPr>
            </w:pPr>
            <w:r w:rsidRPr="00E67C35">
              <w:rPr>
                <w:rFonts w:ascii="Arial" w:hAnsi="Arial" w:cs="Arial"/>
                <w:color w:val="auto"/>
                <w:sz w:val="22"/>
                <w:szCs w:val="22"/>
              </w:rPr>
              <w:t>__________________________________</w:t>
            </w:r>
            <w:r w:rsidRPr="00B146E5">
              <w:rPr>
                <w:rFonts w:ascii="Arial" w:hAnsi="Arial" w:cs="Arial"/>
                <w:color w:val="auto"/>
                <w:sz w:val="22"/>
                <w:szCs w:val="22"/>
              </w:rPr>
              <w:t xml:space="preserve">                                                        ______________________</w:t>
            </w:r>
          </w:p>
          <w:p w14:paraId="4E9EAD0D" w14:textId="77777777" w:rsidR="00405683" w:rsidRPr="00405683" w:rsidRDefault="00405683" w:rsidP="00405683">
            <w:pPr>
              <w:rPr>
                <w:rFonts w:ascii="Arial" w:hAnsi="Arial" w:cs="Arial"/>
                <w:color w:val="auto"/>
                <w:sz w:val="22"/>
                <w:szCs w:val="22"/>
              </w:rPr>
            </w:pPr>
            <w:r w:rsidRPr="00B146E5">
              <w:rPr>
                <w:rFonts w:ascii="Arial" w:hAnsi="Arial" w:cs="Arial"/>
                <w:color w:val="auto"/>
                <w:sz w:val="22"/>
                <w:szCs w:val="22"/>
              </w:rPr>
              <w:t>Signature of Faculty Sponsor (if applicable)                                                       Date</w:t>
            </w:r>
          </w:p>
          <w:p w14:paraId="3861BB71" w14:textId="77777777" w:rsidR="00405683" w:rsidRPr="00405683" w:rsidRDefault="00405683" w:rsidP="00405683">
            <w:pPr>
              <w:rPr>
                <w:rFonts w:ascii="Arial" w:hAnsi="Arial" w:cs="Arial"/>
                <w:color w:val="auto"/>
                <w:sz w:val="22"/>
                <w:szCs w:val="22"/>
              </w:rPr>
            </w:pPr>
          </w:p>
        </w:tc>
      </w:tr>
    </w:tbl>
    <w:p w14:paraId="507BA302" w14:textId="77777777" w:rsidR="00006D79" w:rsidRPr="0091421A" w:rsidRDefault="00006D79" w:rsidP="006C341B">
      <w:pPr>
        <w:spacing w:line="276" w:lineRule="auto"/>
        <w:ind w:right="216"/>
        <w:rPr>
          <w:rFonts w:ascii="Arial" w:hAnsi="Arial" w:cs="Arial"/>
          <w:b/>
          <w:color w:val="auto"/>
          <w:sz w:val="22"/>
          <w:szCs w:val="22"/>
          <w:u w:val="single"/>
        </w:rPr>
      </w:pPr>
    </w:p>
    <w:sectPr w:rsidR="00006D79" w:rsidRPr="0091421A" w:rsidSect="00893969">
      <w:headerReference w:type="default" r:id="rId14"/>
      <w:footerReference w:type="default" r:id="rId15"/>
      <w:headerReference w:type="first" r:id="rId16"/>
      <w:footerReference w:type="first" r:id="rId17"/>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C8E7" w14:textId="77777777" w:rsidR="002E5749" w:rsidRDefault="002E5749">
      <w:r>
        <w:separator/>
      </w:r>
    </w:p>
  </w:endnote>
  <w:endnote w:type="continuationSeparator" w:id="0">
    <w:p w14:paraId="7A351FD9" w14:textId="77777777" w:rsidR="002E5749" w:rsidRDefault="002E5749">
      <w:r>
        <w:continuationSeparator/>
      </w:r>
    </w:p>
  </w:endnote>
  <w:endnote w:type="continuationNotice" w:id="1">
    <w:p w14:paraId="061693D1" w14:textId="77777777" w:rsidR="002E5749" w:rsidRDefault="002E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1)">
    <w:altName w:val="Arial"/>
    <w:panose1 w:val="020B0604020202020204"/>
    <w:charset w:val="00"/>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3EC0" w14:textId="77777777" w:rsidR="0074758B" w:rsidRPr="00865C35" w:rsidRDefault="0074758B" w:rsidP="00F80745">
    <w:pPr>
      <w:pStyle w:val="Header"/>
      <w:tabs>
        <w:tab w:val="clear" w:pos="8640"/>
        <w:tab w:val="right" w:pos="9000"/>
        <w:tab w:val="left" w:pos="9990"/>
      </w:tabs>
      <w:ind w:right="90"/>
      <w:jc w:val="right"/>
      <w:rPr>
        <w:rFonts w:ascii="Arial" w:hAnsi="Arial" w:cs="Arial"/>
        <w:sz w:val="20"/>
      </w:rPr>
    </w:pPr>
    <w:r w:rsidRPr="00174BB4">
      <w:rPr>
        <w:rStyle w:val="PageNumber"/>
        <w:rFonts w:ascii="Calibri" w:hAnsi="Calibri"/>
        <w:color w:val="auto"/>
        <w:sz w:val="18"/>
        <w:szCs w:val="18"/>
      </w:rPr>
      <w:tab/>
    </w:r>
    <w:r w:rsidRPr="00174BB4">
      <w:rPr>
        <w:rStyle w:val="PageNumber"/>
        <w:rFonts w:ascii="Calibri" w:hAnsi="Calibri"/>
        <w:color w:val="auto"/>
        <w:sz w:val="18"/>
        <w:szCs w:val="18"/>
      </w:rPr>
      <w:tab/>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PAGE </w:instrText>
    </w:r>
    <w:r w:rsidRPr="00865C35">
      <w:rPr>
        <w:rStyle w:val="PageNumber"/>
        <w:rFonts w:ascii="Arial" w:hAnsi="Arial" w:cs="Arial"/>
        <w:color w:val="auto"/>
        <w:sz w:val="16"/>
      </w:rPr>
      <w:fldChar w:fldCharType="separate"/>
    </w:r>
    <w:r w:rsidR="008A172F">
      <w:rPr>
        <w:rStyle w:val="PageNumber"/>
        <w:rFonts w:ascii="Arial" w:hAnsi="Arial" w:cs="Arial"/>
        <w:noProof/>
        <w:color w:val="auto"/>
        <w:sz w:val="16"/>
      </w:rPr>
      <w:t>4</w:t>
    </w:r>
    <w:r w:rsidRPr="00865C35">
      <w:rPr>
        <w:rStyle w:val="PageNumber"/>
        <w:rFonts w:ascii="Arial" w:hAnsi="Arial" w:cs="Arial"/>
        <w:color w:val="auto"/>
        <w:sz w:val="16"/>
      </w:rPr>
      <w:fldChar w:fldCharType="end"/>
    </w:r>
    <w:r w:rsidRPr="00865C35">
      <w:rPr>
        <w:rStyle w:val="PageNumber"/>
        <w:rFonts w:ascii="Arial" w:hAnsi="Arial" w:cs="Arial"/>
        <w:color w:val="auto"/>
        <w:sz w:val="16"/>
      </w:rPr>
      <w:t xml:space="preserve"> of </w:t>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NUMPAGES </w:instrText>
    </w:r>
    <w:r w:rsidRPr="00865C35">
      <w:rPr>
        <w:rStyle w:val="PageNumber"/>
        <w:rFonts w:ascii="Arial" w:hAnsi="Arial" w:cs="Arial"/>
        <w:color w:val="auto"/>
        <w:sz w:val="16"/>
      </w:rPr>
      <w:fldChar w:fldCharType="separate"/>
    </w:r>
    <w:r w:rsidR="008A172F">
      <w:rPr>
        <w:rStyle w:val="PageNumber"/>
        <w:rFonts w:ascii="Arial" w:hAnsi="Arial" w:cs="Arial"/>
        <w:noProof/>
        <w:color w:val="auto"/>
        <w:sz w:val="16"/>
      </w:rPr>
      <w:t>5</w:t>
    </w:r>
    <w:r w:rsidRPr="00865C35">
      <w:rPr>
        <w:rStyle w:val="PageNumber"/>
        <w:rFonts w:ascii="Arial" w:hAnsi="Arial" w:cs="Arial"/>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16F" w14:textId="77777777" w:rsidR="0074758B" w:rsidRPr="00865C35" w:rsidRDefault="0074758B" w:rsidP="008A6FD1">
    <w:pPr>
      <w:pStyle w:val="Header"/>
      <w:tabs>
        <w:tab w:val="clear" w:pos="8640"/>
        <w:tab w:val="right" w:pos="9000"/>
        <w:tab w:val="left" w:pos="9990"/>
      </w:tabs>
      <w:ind w:right="90"/>
      <w:jc w:val="right"/>
      <w:rPr>
        <w:sz w:val="20"/>
      </w:rPr>
    </w:pPr>
    <w:r>
      <w:rPr>
        <w:rStyle w:val="PageNumber"/>
        <w:rFonts w:ascii="Arial" w:hAnsi="Arial" w:cs="Arial"/>
        <w:color w:val="auto"/>
        <w:sz w:val="20"/>
      </w:rPr>
      <w:tab/>
    </w:r>
    <w:r>
      <w:rPr>
        <w:rStyle w:val="PageNumber"/>
        <w:rFonts w:ascii="Arial" w:hAnsi="Arial" w:cs="Arial"/>
        <w:color w:val="auto"/>
        <w:sz w:val="20"/>
      </w:rPr>
      <w:tab/>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PAGE </w:instrText>
    </w:r>
    <w:r w:rsidRPr="00865C35">
      <w:rPr>
        <w:rStyle w:val="PageNumber"/>
        <w:rFonts w:ascii="Arial" w:hAnsi="Arial" w:cs="Arial"/>
        <w:color w:val="auto"/>
        <w:sz w:val="16"/>
      </w:rPr>
      <w:fldChar w:fldCharType="separate"/>
    </w:r>
    <w:r w:rsidR="008A172F">
      <w:rPr>
        <w:rStyle w:val="PageNumber"/>
        <w:rFonts w:ascii="Arial" w:hAnsi="Arial" w:cs="Arial"/>
        <w:noProof/>
        <w:color w:val="auto"/>
        <w:sz w:val="16"/>
      </w:rPr>
      <w:t>1</w:t>
    </w:r>
    <w:r w:rsidRPr="00865C35">
      <w:rPr>
        <w:rStyle w:val="PageNumber"/>
        <w:rFonts w:ascii="Arial" w:hAnsi="Arial" w:cs="Arial"/>
        <w:color w:val="auto"/>
        <w:sz w:val="16"/>
      </w:rPr>
      <w:fldChar w:fldCharType="end"/>
    </w:r>
    <w:r w:rsidRPr="00865C35">
      <w:rPr>
        <w:rStyle w:val="PageNumber"/>
        <w:rFonts w:ascii="Arial" w:hAnsi="Arial" w:cs="Arial"/>
        <w:color w:val="auto"/>
        <w:sz w:val="16"/>
      </w:rPr>
      <w:t xml:space="preserve"> of </w:t>
    </w:r>
    <w:r w:rsidRPr="00865C35">
      <w:rPr>
        <w:rStyle w:val="PageNumber"/>
        <w:rFonts w:ascii="Arial" w:hAnsi="Arial" w:cs="Arial"/>
        <w:color w:val="auto"/>
        <w:sz w:val="16"/>
      </w:rPr>
      <w:fldChar w:fldCharType="begin"/>
    </w:r>
    <w:r w:rsidRPr="00865C35">
      <w:rPr>
        <w:rStyle w:val="PageNumber"/>
        <w:rFonts w:ascii="Arial" w:hAnsi="Arial" w:cs="Arial"/>
        <w:color w:val="auto"/>
        <w:sz w:val="16"/>
      </w:rPr>
      <w:instrText xml:space="preserve"> NUMPAGES </w:instrText>
    </w:r>
    <w:r w:rsidRPr="00865C35">
      <w:rPr>
        <w:rStyle w:val="PageNumber"/>
        <w:rFonts w:ascii="Arial" w:hAnsi="Arial" w:cs="Arial"/>
        <w:color w:val="auto"/>
        <w:sz w:val="16"/>
      </w:rPr>
      <w:fldChar w:fldCharType="separate"/>
    </w:r>
    <w:r w:rsidR="008A172F">
      <w:rPr>
        <w:rStyle w:val="PageNumber"/>
        <w:rFonts w:ascii="Arial" w:hAnsi="Arial" w:cs="Arial"/>
        <w:noProof/>
        <w:color w:val="auto"/>
        <w:sz w:val="16"/>
      </w:rPr>
      <w:t>5</w:t>
    </w:r>
    <w:r w:rsidRPr="00865C35">
      <w:rPr>
        <w:rStyle w:val="PageNumber"/>
        <w:rFonts w:ascii="Arial" w:hAnsi="Arial" w:cs="Arial"/>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FF8E" w14:textId="77777777" w:rsidR="002E5749" w:rsidRDefault="002E5749">
      <w:r>
        <w:separator/>
      </w:r>
    </w:p>
  </w:footnote>
  <w:footnote w:type="continuationSeparator" w:id="0">
    <w:p w14:paraId="31D3AD1E" w14:textId="77777777" w:rsidR="002E5749" w:rsidRDefault="002E5749">
      <w:r>
        <w:continuationSeparator/>
      </w:r>
    </w:p>
  </w:footnote>
  <w:footnote w:type="continuationNotice" w:id="1">
    <w:p w14:paraId="7B5DFDBE" w14:textId="77777777" w:rsidR="002E5749" w:rsidRDefault="002E5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4740" w14:textId="77777777" w:rsidR="0074758B" w:rsidRDefault="0074758B" w:rsidP="009B2897">
    <w:pPr>
      <w:pStyle w:val="Header"/>
      <w:tabs>
        <w:tab w:val="clear" w:pos="8640"/>
        <w:tab w:val="right" w:pos="9000"/>
        <w:tab w:val="left" w:pos="9990"/>
      </w:tabs>
      <w:ind w:righ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BD74" w14:textId="77777777" w:rsidR="0074758B" w:rsidRDefault="0074758B" w:rsidP="00BD5F4C">
    <w:pPr>
      <w:pStyle w:val="Header"/>
      <w:ind w:right="5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5E3"/>
    <w:multiLevelType w:val="hybridMultilevel"/>
    <w:tmpl w:val="C3F07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25C2E"/>
    <w:multiLevelType w:val="hybridMultilevel"/>
    <w:tmpl w:val="8AAA3E84"/>
    <w:lvl w:ilvl="0" w:tplc="A2B0AAE4">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D34BC7"/>
    <w:multiLevelType w:val="hybridMultilevel"/>
    <w:tmpl w:val="BEDC8B60"/>
    <w:lvl w:ilvl="0" w:tplc="851E3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304F"/>
    <w:multiLevelType w:val="hybridMultilevel"/>
    <w:tmpl w:val="1130D854"/>
    <w:lvl w:ilvl="0" w:tplc="B070267C">
      <w:start w:val="1"/>
      <w:numFmt w:val="decimal"/>
      <w:lvlText w:val="%1."/>
      <w:lvlJc w:val="left"/>
      <w:pPr>
        <w:ind w:left="360" w:hanging="360"/>
      </w:pPr>
      <w:rPr>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EE5FA9"/>
    <w:multiLevelType w:val="hybridMultilevel"/>
    <w:tmpl w:val="309089AE"/>
    <w:lvl w:ilvl="0" w:tplc="2F5412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133EFB"/>
    <w:multiLevelType w:val="hybridMultilevel"/>
    <w:tmpl w:val="7466F1E4"/>
    <w:lvl w:ilvl="0" w:tplc="BA34F864">
      <w:start w:val="1"/>
      <w:numFmt w:val="decimal"/>
      <w:lvlText w:val="%1."/>
      <w:lvlJc w:val="left"/>
      <w:pPr>
        <w:ind w:left="360" w:hanging="360"/>
      </w:pPr>
      <w:rPr>
        <w:b w:val="0"/>
        <w:i w:val="0"/>
        <w:color w:val="auto"/>
      </w:rPr>
    </w:lvl>
    <w:lvl w:ilvl="1" w:tplc="F8EE4948">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25A3442"/>
    <w:multiLevelType w:val="hybridMultilevel"/>
    <w:tmpl w:val="040458A0"/>
    <w:lvl w:ilvl="0" w:tplc="7D5230F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F7BEB"/>
    <w:multiLevelType w:val="hybridMultilevel"/>
    <w:tmpl w:val="AC304BC2"/>
    <w:lvl w:ilvl="0" w:tplc="0409000F">
      <w:start w:val="1"/>
      <w:numFmt w:val="decimal"/>
      <w:lvlText w:val="%1."/>
      <w:lvlJc w:val="left"/>
      <w:pPr>
        <w:ind w:left="720" w:hanging="360"/>
      </w:pPr>
    </w:lvl>
    <w:lvl w:ilvl="1" w:tplc="C91E3F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200AE"/>
    <w:multiLevelType w:val="hybridMultilevel"/>
    <w:tmpl w:val="808ACC42"/>
    <w:lvl w:ilvl="0" w:tplc="82E621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6E16"/>
    <w:multiLevelType w:val="hybridMultilevel"/>
    <w:tmpl w:val="99D4D2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242F4"/>
    <w:multiLevelType w:val="hybridMultilevel"/>
    <w:tmpl w:val="0EA63C06"/>
    <w:lvl w:ilvl="0" w:tplc="358A673A">
      <w:start w:val="1"/>
      <w:numFmt w:val="upperLetter"/>
      <w:lvlText w:val="%1."/>
      <w:lvlJc w:val="left"/>
      <w:pPr>
        <w:ind w:left="81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87508"/>
    <w:multiLevelType w:val="hybridMultilevel"/>
    <w:tmpl w:val="287207E0"/>
    <w:lvl w:ilvl="0" w:tplc="2CA29310">
      <w:start w:val="1"/>
      <w:numFmt w:val="upp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B8110C"/>
    <w:multiLevelType w:val="hybridMultilevel"/>
    <w:tmpl w:val="7914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D7338"/>
    <w:multiLevelType w:val="hybridMultilevel"/>
    <w:tmpl w:val="E9340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364C7C"/>
    <w:multiLevelType w:val="hybridMultilevel"/>
    <w:tmpl w:val="468AA274"/>
    <w:lvl w:ilvl="0" w:tplc="1676EE9A">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28E2253E"/>
    <w:multiLevelType w:val="hybridMultilevel"/>
    <w:tmpl w:val="4B5EA380"/>
    <w:lvl w:ilvl="0" w:tplc="516285A6">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05D19"/>
    <w:multiLevelType w:val="hybridMultilevel"/>
    <w:tmpl w:val="5E5E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61127"/>
    <w:multiLevelType w:val="hybridMultilevel"/>
    <w:tmpl w:val="C120666C"/>
    <w:lvl w:ilvl="0" w:tplc="3168C8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80E34"/>
    <w:multiLevelType w:val="hybridMultilevel"/>
    <w:tmpl w:val="95880738"/>
    <w:lvl w:ilvl="0" w:tplc="A2B0AAE4">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47389B2A">
      <w:start w:val="1"/>
      <w:numFmt w:val="upperLetter"/>
      <w:lvlText w:val="%4."/>
      <w:lvlJc w:val="left"/>
      <w:pPr>
        <w:ind w:left="2520" w:hanging="360"/>
      </w:pPr>
      <w:rPr>
        <w:rFonts w:hint="default"/>
        <w:b/>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1FC64CB"/>
    <w:multiLevelType w:val="hybridMultilevel"/>
    <w:tmpl w:val="0A468F68"/>
    <w:lvl w:ilvl="0" w:tplc="2D7404A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0380B"/>
    <w:multiLevelType w:val="hybridMultilevel"/>
    <w:tmpl w:val="EED61AC6"/>
    <w:lvl w:ilvl="0" w:tplc="871A7C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31413E"/>
    <w:multiLevelType w:val="hybridMultilevel"/>
    <w:tmpl w:val="C3F07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9F3A57"/>
    <w:multiLevelType w:val="hybridMultilevel"/>
    <w:tmpl w:val="80387BEC"/>
    <w:lvl w:ilvl="0" w:tplc="9FB6A16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50550F"/>
    <w:multiLevelType w:val="hybridMultilevel"/>
    <w:tmpl w:val="DC683EFE"/>
    <w:lvl w:ilvl="0" w:tplc="FDC648C2">
      <w:start w:val="1"/>
      <w:numFmt w:val="decimal"/>
      <w:lvlText w:val="%1."/>
      <w:lvlJc w:val="left"/>
      <w:pPr>
        <w:tabs>
          <w:tab w:val="num" w:pos="4305"/>
        </w:tabs>
        <w:ind w:left="4305" w:hanging="394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935680"/>
    <w:multiLevelType w:val="hybridMultilevel"/>
    <w:tmpl w:val="6D2829B8"/>
    <w:lvl w:ilvl="0" w:tplc="BBCCF8D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6965EB"/>
    <w:multiLevelType w:val="hybridMultilevel"/>
    <w:tmpl w:val="DFEAAF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43D95"/>
    <w:multiLevelType w:val="hybridMultilevel"/>
    <w:tmpl w:val="81B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53495"/>
    <w:multiLevelType w:val="hybridMultilevel"/>
    <w:tmpl w:val="21528EDC"/>
    <w:lvl w:ilvl="0" w:tplc="2CA29310">
      <w:start w:val="1"/>
      <w:numFmt w:val="upp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A3C45CC"/>
    <w:multiLevelType w:val="hybridMultilevel"/>
    <w:tmpl w:val="867241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4D66"/>
    <w:multiLevelType w:val="hybridMultilevel"/>
    <w:tmpl w:val="02502814"/>
    <w:lvl w:ilvl="0" w:tplc="2CA29310">
      <w:start w:val="1"/>
      <w:numFmt w:val="upperLetter"/>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30E2F38"/>
    <w:multiLevelType w:val="hybridMultilevel"/>
    <w:tmpl w:val="0A468F68"/>
    <w:lvl w:ilvl="0" w:tplc="2D7404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163F8"/>
    <w:multiLevelType w:val="hybridMultilevel"/>
    <w:tmpl w:val="F1943F02"/>
    <w:lvl w:ilvl="0" w:tplc="B7B66360">
      <w:start w:val="1"/>
      <w:numFmt w:val="decimal"/>
      <w:lvlText w:val="%1."/>
      <w:lvlJc w:val="left"/>
      <w:pPr>
        <w:ind w:left="360" w:hanging="360"/>
      </w:pPr>
      <w:rPr>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154592"/>
    <w:multiLevelType w:val="hybridMultilevel"/>
    <w:tmpl w:val="9B14F244"/>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4" w15:restartNumberingAfterBreak="0">
    <w:nsid w:val="781E6024"/>
    <w:multiLevelType w:val="hybridMultilevel"/>
    <w:tmpl w:val="706ED064"/>
    <w:lvl w:ilvl="0" w:tplc="BE06738E">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98772F"/>
    <w:multiLevelType w:val="hybridMultilevel"/>
    <w:tmpl w:val="F142FC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8313EB"/>
    <w:multiLevelType w:val="hybridMultilevel"/>
    <w:tmpl w:val="FE640636"/>
    <w:lvl w:ilvl="0" w:tplc="C9D455D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71C3E"/>
    <w:multiLevelType w:val="hybridMultilevel"/>
    <w:tmpl w:val="572ED136"/>
    <w:lvl w:ilvl="0" w:tplc="B33C9E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E0837"/>
    <w:multiLevelType w:val="hybridMultilevel"/>
    <w:tmpl w:val="343A1384"/>
    <w:lvl w:ilvl="0" w:tplc="A04C0F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4"/>
  </w:num>
  <w:num w:numId="3">
    <w:abstractNumId w:val="15"/>
  </w:num>
  <w:num w:numId="4">
    <w:abstractNumId w:val="24"/>
  </w:num>
  <w:num w:numId="5">
    <w:abstractNumId w:val="19"/>
  </w:num>
  <w:num w:numId="6">
    <w:abstractNumId w:val="1"/>
  </w:num>
  <w:num w:numId="7">
    <w:abstractNumId w:val="10"/>
  </w:num>
  <w:num w:numId="8">
    <w:abstractNumId w:val="14"/>
  </w:num>
  <w:num w:numId="9">
    <w:abstractNumId w:val="18"/>
  </w:num>
  <w:num w:numId="10">
    <w:abstractNumId w:val="2"/>
  </w:num>
  <w:num w:numId="11">
    <w:abstractNumId w:val="6"/>
  </w:num>
  <w:num w:numId="12">
    <w:abstractNumId w:val="29"/>
  </w:num>
  <w:num w:numId="13">
    <w:abstractNumId w:val="35"/>
  </w:num>
  <w:num w:numId="14">
    <w:abstractNumId w:val="36"/>
  </w:num>
  <w:num w:numId="15">
    <w:abstractNumId w:val="37"/>
  </w:num>
  <w:num w:numId="16">
    <w:abstractNumId w:val="33"/>
  </w:num>
  <w:num w:numId="17">
    <w:abstractNumId w:val="8"/>
  </w:num>
  <w:num w:numId="18">
    <w:abstractNumId w:val="38"/>
  </w:num>
  <w:num w:numId="19">
    <w:abstractNumId w:val="5"/>
  </w:num>
  <w:num w:numId="20">
    <w:abstractNumId w:val="17"/>
  </w:num>
  <w:num w:numId="21">
    <w:abstractNumId w:val="25"/>
  </w:num>
  <w:num w:numId="22">
    <w:abstractNumId w:val="16"/>
  </w:num>
  <w:num w:numId="23">
    <w:abstractNumId w:val="21"/>
  </w:num>
  <w:num w:numId="24">
    <w:abstractNumId w:val="13"/>
  </w:num>
  <w:num w:numId="25">
    <w:abstractNumId w:val="7"/>
  </w:num>
  <w:num w:numId="26">
    <w:abstractNumId w:val="32"/>
  </w:num>
  <w:num w:numId="27">
    <w:abstractNumId w:val="27"/>
  </w:num>
  <w:num w:numId="28">
    <w:abstractNumId w:val="26"/>
  </w:num>
  <w:num w:numId="29">
    <w:abstractNumId w:val="11"/>
  </w:num>
  <w:num w:numId="30">
    <w:abstractNumId w:val="31"/>
  </w:num>
  <w:num w:numId="31">
    <w:abstractNumId w:val="20"/>
  </w:num>
  <w:num w:numId="32">
    <w:abstractNumId w:val="28"/>
  </w:num>
  <w:num w:numId="33">
    <w:abstractNumId w:val="30"/>
  </w:num>
  <w:num w:numId="34">
    <w:abstractNumId w:val="3"/>
  </w:num>
  <w:num w:numId="35">
    <w:abstractNumId w:val="9"/>
  </w:num>
  <w:num w:numId="36">
    <w:abstractNumId w:val="22"/>
  </w:num>
  <w:num w:numId="37">
    <w:abstractNumId w:val="0"/>
  </w:num>
  <w:num w:numId="38">
    <w:abstractNumId w:val="12"/>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D9"/>
    <w:rsid w:val="0000304E"/>
    <w:rsid w:val="00003257"/>
    <w:rsid w:val="000046AE"/>
    <w:rsid w:val="00006D79"/>
    <w:rsid w:val="00010AA0"/>
    <w:rsid w:val="000111AC"/>
    <w:rsid w:val="00011410"/>
    <w:rsid w:val="000129B0"/>
    <w:rsid w:val="0001590C"/>
    <w:rsid w:val="00015ADC"/>
    <w:rsid w:val="00016FE8"/>
    <w:rsid w:val="000173DF"/>
    <w:rsid w:val="00020929"/>
    <w:rsid w:val="00021421"/>
    <w:rsid w:val="00022EA2"/>
    <w:rsid w:val="00031EC6"/>
    <w:rsid w:val="000324B0"/>
    <w:rsid w:val="00033DC6"/>
    <w:rsid w:val="0003454B"/>
    <w:rsid w:val="00041B55"/>
    <w:rsid w:val="000422D3"/>
    <w:rsid w:val="000433D5"/>
    <w:rsid w:val="00045463"/>
    <w:rsid w:val="00047623"/>
    <w:rsid w:val="0005628E"/>
    <w:rsid w:val="00060B69"/>
    <w:rsid w:val="000614DB"/>
    <w:rsid w:val="00061D89"/>
    <w:rsid w:val="000624B9"/>
    <w:rsid w:val="00062B88"/>
    <w:rsid w:val="00063639"/>
    <w:rsid w:val="00063A8B"/>
    <w:rsid w:val="00064954"/>
    <w:rsid w:val="00067067"/>
    <w:rsid w:val="00067444"/>
    <w:rsid w:val="00074460"/>
    <w:rsid w:val="000748B7"/>
    <w:rsid w:val="00075999"/>
    <w:rsid w:val="00080F6C"/>
    <w:rsid w:val="00081FA1"/>
    <w:rsid w:val="00082F8D"/>
    <w:rsid w:val="00086CF1"/>
    <w:rsid w:val="00087ACE"/>
    <w:rsid w:val="00091439"/>
    <w:rsid w:val="000925E3"/>
    <w:rsid w:val="000932C6"/>
    <w:rsid w:val="00095BBF"/>
    <w:rsid w:val="0009795E"/>
    <w:rsid w:val="000A08B4"/>
    <w:rsid w:val="000A1F7E"/>
    <w:rsid w:val="000A2993"/>
    <w:rsid w:val="000A386E"/>
    <w:rsid w:val="000A4105"/>
    <w:rsid w:val="000A505A"/>
    <w:rsid w:val="000A64CF"/>
    <w:rsid w:val="000A6FC0"/>
    <w:rsid w:val="000B16DE"/>
    <w:rsid w:val="000B4815"/>
    <w:rsid w:val="000B554C"/>
    <w:rsid w:val="000B7097"/>
    <w:rsid w:val="000C0193"/>
    <w:rsid w:val="000C0C57"/>
    <w:rsid w:val="000C0E0A"/>
    <w:rsid w:val="000C1117"/>
    <w:rsid w:val="000C17B1"/>
    <w:rsid w:val="000C36CE"/>
    <w:rsid w:val="000C393B"/>
    <w:rsid w:val="000D0971"/>
    <w:rsid w:val="000D11A6"/>
    <w:rsid w:val="000D2CD7"/>
    <w:rsid w:val="000D4375"/>
    <w:rsid w:val="000D4780"/>
    <w:rsid w:val="000D5812"/>
    <w:rsid w:val="000D59A2"/>
    <w:rsid w:val="000D7E51"/>
    <w:rsid w:val="000E0F10"/>
    <w:rsid w:val="000E1259"/>
    <w:rsid w:val="000E29E8"/>
    <w:rsid w:val="000E6F21"/>
    <w:rsid w:val="000E7B77"/>
    <w:rsid w:val="000F0AEB"/>
    <w:rsid w:val="000F26DE"/>
    <w:rsid w:val="000F2DF1"/>
    <w:rsid w:val="000F565E"/>
    <w:rsid w:val="000F787E"/>
    <w:rsid w:val="00100A4E"/>
    <w:rsid w:val="00101361"/>
    <w:rsid w:val="00103FF9"/>
    <w:rsid w:val="00104250"/>
    <w:rsid w:val="00104DF1"/>
    <w:rsid w:val="00105777"/>
    <w:rsid w:val="0010580F"/>
    <w:rsid w:val="00105956"/>
    <w:rsid w:val="00106361"/>
    <w:rsid w:val="001101B6"/>
    <w:rsid w:val="00110EA1"/>
    <w:rsid w:val="00111913"/>
    <w:rsid w:val="0011309B"/>
    <w:rsid w:val="00116039"/>
    <w:rsid w:val="00116EDD"/>
    <w:rsid w:val="001176BE"/>
    <w:rsid w:val="00117E1B"/>
    <w:rsid w:val="00117FAB"/>
    <w:rsid w:val="0012065D"/>
    <w:rsid w:val="00122B51"/>
    <w:rsid w:val="001247A1"/>
    <w:rsid w:val="0012713C"/>
    <w:rsid w:val="001317A2"/>
    <w:rsid w:val="001322DA"/>
    <w:rsid w:val="0013359C"/>
    <w:rsid w:val="0013479F"/>
    <w:rsid w:val="001358AC"/>
    <w:rsid w:val="00135F8B"/>
    <w:rsid w:val="00136F0D"/>
    <w:rsid w:val="00140D46"/>
    <w:rsid w:val="0014216B"/>
    <w:rsid w:val="00151FDB"/>
    <w:rsid w:val="0015696E"/>
    <w:rsid w:val="00160442"/>
    <w:rsid w:val="00161A9F"/>
    <w:rsid w:val="00163AE8"/>
    <w:rsid w:val="00163FC1"/>
    <w:rsid w:val="00164E7E"/>
    <w:rsid w:val="00165DA2"/>
    <w:rsid w:val="001701B1"/>
    <w:rsid w:val="00170B56"/>
    <w:rsid w:val="00170DF6"/>
    <w:rsid w:val="001719F3"/>
    <w:rsid w:val="00171AE4"/>
    <w:rsid w:val="00172212"/>
    <w:rsid w:val="00173034"/>
    <w:rsid w:val="00174BB4"/>
    <w:rsid w:val="00177B3D"/>
    <w:rsid w:val="0018140F"/>
    <w:rsid w:val="001822C9"/>
    <w:rsid w:val="00185C7C"/>
    <w:rsid w:val="001872D1"/>
    <w:rsid w:val="00191193"/>
    <w:rsid w:val="001919EB"/>
    <w:rsid w:val="00191EF6"/>
    <w:rsid w:val="00192517"/>
    <w:rsid w:val="00192665"/>
    <w:rsid w:val="00193AC9"/>
    <w:rsid w:val="00195629"/>
    <w:rsid w:val="00195BD3"/>
    <w:rsid w:val="001962C2"/>
    <w:rsid w:val="00196F65"/>
    <w:rsid w:val="001973FB"/>
    <w:rsid w:val="001A3C7B"/>
    <w:rsid w:val="001A3FBA"/>
    <w:rsid w:val="001A51B5"/>
    <w:rsid w:val="001A530B"/>
    <w:rsid w:val="001A570F"/>
    <w:rsid w:val="001A61E1"/>
    <w:rsid w:val="001A73B2"/>
    <w:rsid w:val="001A743D"/>
    <w:rsid w:val="001B0844"/>
    <w:rsid w:val="001B2B66"/>
    <w:rsid w:val="001B39B9"/>
    <w:rsid w:val="001B5B2C"/>
    <w:rsid w:val="001B6903"/>
    <w:rsid w:val="001C0686"/>
    <w:rsid w:val="001C0FE1"/>
    <w:rsid w:val="001C1343"/>
    <w:rsid w:val="001C485D"/>
    <w:rsid w:val="001D045E"/>
    <w:rsid w:val="001D138D"/>
    <w:rsid w:val="001D1412"/>
    <w:rsid w:val="001E02EB"/>
    <w:rsid w:val="001E11F5"/>
    <w:rsid w:val="001E4196"/>
    <w:rsid w:val="001E482C"/>
    <w:rsid w:val="001E714F"/>
    <w:rsid w:val="001E7FED"/>
    <w:rsid w:val="001F0BCF"/>
    <w:rsid w:val="001F1114"/>
    <w:rsid w:val="001F22D9"/>
    <w:rsid w:val="001F6574"/>
    <w:rsid w:val="00200F03"/>
    <w:rsid w:val="00202679"/>
    <w:rsid w:val="002033E4"/>
    <w:rsid w:val="002037B1"/>
    <w:rsid w:val="00206A55"/>
    <w:rsid w:val="00206BB3"/>
    <w:rsid w:val="00210B1B"/>
    <w:rsid w:val="00211389"/>
    <w:rsid w:val="002114DB"/>
    <w:rsid w:val="00211BD6"/>
    <w:rsid w:val="00212F51"/>
    <w:rsid w:val="002133D6"/>
    <w:rsid w:val="00213599"/>
    <w:rsid w:val="00214F39"/>
    <w:rsid w:val="00216F44"/>
    <w:rsid w:val="002178E4"/>
    <w:rsid w:val="0022050E"/>
    <w:rsid w:val="00222314"/>
    <w:rsid w:val="00222EB1"/>
    <w:rsid w:val="00223987"/>
    <w:rsid w:val="00225313"/>
    <w:rsid w:val="00226865"/>
    <w:rsid w:val="00226D2C"/>
    <w:rsid w:val="00226E5F"/>
    <w:rsid w:val="00232AB1"/>
    <w:rsid w:val="00233389"/>
    <w:rsid w:val="00234B20"/>
    <w:rsid w:val="00234D5F"/>
    <w:rsid w:val="002359CE"/>
    <w:rsid w:val="00235ABC"/>
    <w:rsid w:val="00235CF3"/>
    <w:rsid w:val="00236436"/>
    <w:rsid w:val="00236A0F"/>
    <w:rsid w:val="00237F22"/>
    <w:rsid w:val="00245124"/>
    <w:rsid w:val="00246841"/>
    <w:rsid w:val="00246F91"/>
    <w:rsid w:val="00247D6C"/>
    <w:rsid w:val="00250406"/>
    <w:rsid w:val="00256224"/>
    <w:rsid w:val="00256441"/>
    <w:rsid w:val="002579F2"/>
    <w:rsid w:val="0026074F"/>
    <w:rsid w:val="00261BFE"/>
    <w:rsid w:val="002641A9"/>
    <w:rsid w:val="002642D7"/>
    <w:rsid w:val="002653EF"/>
    <w:rsid w:val="0026689E"/>
    <w:rsid w:val="0026749A"/>
    <w:rsid w:val="0027017E"/>
    <w:rsid w:val="00271758"/>
    <w:rsid w:val="00271D88"/>
    <w:rsid w:val="002731E8"/>
    <w:rsid w:val="00273353"/>
    <w:rsid w:val="002779D6"/>
    <w:rsid w:val="00280529"/>
    <w:rsid w:val="002806E7"/>
    <w:rsid w:val="00280E75"/>
    <w:rsid w:val="00282829"/>
    <w:rsid w:val="00282DC2"/>
    <w:rsid w:val="002833BE"/>
    <w:rsid w:val="00292396"/>
    <w:rsid w:val="0029460D"/>
    <w:rsid w:val="00294EE0"/>
    <w:rsid w:val="00296434"/>
    <w:rsid w:val="002A0374"/>
    <w:rsid w:val="002A1554"/>
    <w:rsid w:val="002A21B3"/>
    <w:rsid w:val="002A28F7"/>
    <w:rsid w:val="002A29E6"/>
    <w:rsid w:val="002A312C"/>
    <w:rsid w:val="002A3834"/>
    <w:rsid w:val="002A4A0E"/>
    <w:rsid w:val="002A5BC7"/>
    <w:rsid w:val="002A5FB3"/>
    <w:rsid w:val="002B0189"/>
    <w:rsid w:val="002B1F22"/>
    <w:rsid w:val="002B2235"/>
    <w:rsid w:val="002B2B63"/>
    <w:rsid w:val="002B3840"/>
    <w:rsid w:val="002C0B8A"/>
    <w:rsid w:val="002C3145"/>
    <w:rsid w:val="002C3F01"/>
    <w:rsid w:val="002D0FE5"/>
    <w:rsid w:val="002D3125"/>
    <w:rsid w:val="002D353D"/>
    <w:rsid w:val="002D467C"/>
    <w:rsid w:val="002D4889"/>
    <w:rsid w:val="002D4F7E"/>
    <w:rsid w:val="002D5F31"/>
    <w:rsid w:val="002D67C8"/>
    <w:rsid w:val="002D77BC"/>
    <w:rsid w:val="002D7E64"/>
    <w:rsid w:val="002E0330"/>
    <w:rsid w:val="002E21BE"/>
    <w:rsid w:val="002E2EF5"/>
    <w:rsid w:val="002E37AC"/>
    <w:rsid w:val="002E3909"/>
    <w:rsid w:val="002E4A55"/>
    <w:rsid w:val="002E5749"/>
    <w:rsid w:val="002E5B7F"/>
    <w:rsid w:val="002E75AB"/>
    <w:rsid w:val="002F17F7"/>
    <w:rsid w:val="002F2AED"/>
    <w:rsid w:val="002F2CEA"/>
    <w:rsid w:val="002F4198"/>
    <w:rsid w:val="002F5934"/>
    <w:rsid w:val="002F68EE"/>
    <w:rsid w:val="00300978"/>
    <w:rsid w:val="003015D9"/>
    <w:rsid w:val="0030187A"/>
    <w:rsid w:val="00301FC2"/>
    <w:rsid w:val="0030644D"/>
    <w:rsid w:val="003128F6"/>
    <w:rsid w:val="0031321F"/>
    <w:rsid w:val="00313F38"/>
    <w:rsid w:val="00314296"/>
    <w:rsid w:val="003177E2"/>
    <w:rsid w:val="00323091"/>
    <w:rsid w:val="00325021"/>
    <w:rsid w:val="00330ACC"/>
    <w:rsid w:val="00331442"/>
    <w:rsid w:val="0033287F"/>
    <w:rsid w:val="0033299D"/>
    <w:rsid w:val="0033399D"/>
    <w:rsid w:val="003344B5"/>
    <w:rsid w:val="00335026"/>
    <w:rsid w:val="00336149"/>
    <w:rsid w:val="003407E1"/>
    <w:rsid w:val="00341516"/>
    <w:rsid w:val="0034413F"/>
    <w:rsid w:val="0034461F"/>
    <w:rsid w:val="00345654"/>
    <w:rsid w:val="00357C9B"/>
    <w:rsid w:val="00360096"/>
    <w:rsid w:val="00361B9C"/>
    <w:rsid w:val="003651BF"/>
    <w:rsid w:val="00365552"/>
    <w:rsid w:val="00365FCF"/>
    <w:rsid w:val="00370A19"/>
    <w:rsid w:val="00375694"/>
    <w:rsid w:val="00377F20"/>
    <w:rsid w:val="00380571"/>
    <w:rsid w:val="00383A6C"/>
    <w:rsid w:val="0038773C"/>
    <w:rsid w:val="00387CA7"/>
    <w:rsid w:val="00393C0A"/>
    <w:rsid w:val="0039459E"/>
    <w:rsid w:val="0039694A"/>
    <w:rsid w:val="00397941"/>
    <w:rsid w:val="00397EBE"/>
    <w:rsid w:val="00397FCD"/>
    <w:rsid w:val="003A1080"/>
    <w:rsid w:val="003A109C"/>
    <w:rsid w:val="003A4222"/>
    <w:rsid w:val="003A73CA"/>
    <w:rsid w:val="003B03BD"/>
    <w:rsid w:val="003B0E04"/>
    <w:rsid w:val="003B24F1"/>
    <w:rsid w:val="003B2747"/>
    <w:rsid w:val="003B3191"/>
    <w:rsid w:val="003B4429"/>
    <w:rsid w:val="003B4DBD"/>
    <w:rsid w:val="003B5E4C"/>
    <w:rsid w:val="003B5E89"/>
    <w:rsid w:val="003B6493"/>
    <w:rsid w:val="003B6B29"/>
    <w:rsid w:val="003B74EF"/>
    <w:rsid w:val="003B7B5E"/>
    <w:rsid w:val="003C2E1B"/>
    <w:rsid w:val="003C2E38"/>
    <w:rsid w:val="003C41BD"/>
    <w:rsid w:val="003C55FC"/>
    <w:rsid w:val="003C7885"/>
    <w:rsid w:val="003C7DC6"/>
    <w:rsid w:val="003D052D"/>
    <w:rsid w:val="003D0D9B"/>
    <w:rsid w:val="003D162B"/>
    <w:rsid w:val="003D20BE"/>
    <w:rsid w:val="003D2372"/>
    <w:rsid w:val="003D2DE8"/>
    <w:rsid w:val="003D3387"/>
    <w:rsid w:val="003D454B"/>
    <w:rsid w:val="003D7184"/>
    <w:rsid w:val="003E0C7B"/>
    <w:rsid w:val="003E1260"/>
    <w:rsid w:val="003E2572"/>
    <w:rsid w:val="003E2C8E"/>
    <w:rsid w:val="003E5DB6"/>
    <w:rsid w:val="003E6FE9"/>
    <w:rsid w:val="003E7D35"/>
    <w:rsid w:val="003F1FEB"/>
    <w:rsid w:val="003F4E8C"/>
    <w:rsid w:val="003F527F"/>
    <w:rsid w:val="003F7E0F"/>
    <w:rsid w:val="0040152F"/>
    <w:rsid w:val="0040176E"/>
    <w:rsid w:val="00401F89"/>
    <w:rsid w:val="00403498"/>
    <w:rsid w:val="00403ABD"/>
    <w:rsid w:val="0040515E"/>
    <w:rsid w:val="00405683"/>
    <w:rsid w:val="004063E1"/>
    <w:rsid w:val="004067A7"/>
    <w:rsid w:val="00407E7F"/>
    <w:rsid w:val="00410D7C"/>
    <w:rsid w:val="0041155F"/>
    <w:rsid w:val="00412C0E"/>
    <w:rsid w:val="00413045"/>
    <w:rsid w:val="00415087"/>
    <w:rsid w:val="00420FE2"/>
    <w:rsid w:val="00421B82"/>
    <w:rsid w:val="00422D59"/>
    <w:rsid w:val="00423A9A"/>
    <w:rsid w:val="004245F0"/>
    <w:rsid w:val="004263D9"/>
    <w:rsid w:val="00427822"/>
    <w:rsid w:val="00427863"/>
    <w:rsid w:val="004301F9"/>
    <w:rsid w:val="00434502"/>
    <w:rsid w:val="00436A2B"/>
    <w:rsid w:val="00436F1B"/>
    <w:rsid w:val="00437119"/>
    <w:rsid w:val="00441E5A"/>
    <w:rsid w:val="0044264E"/>
    <w:rsid w:val="004434F9"/>
    <w:rsid w:val="00444365"/>
    <w:rsid w:val="0044565D"/>
    <w:rsid w:val="0044726E"/>
    <w:rsid w:val="00457529"/>
    <w:rsid w:val="00461662"/>
    <w:rsid w:val="00462A89"/>
    <w:rsid w:val="00462AE3"/>
    <w:rsid w:val="00462F1B"/>
    <w:rsid w:val="00463BBD"/>
    <w:rsid w:val="00465358"/>
    <w:rsid w:val="004666BE"/>
    <w:rsid w:val="004704F5"/>
    <w:rsid w:val="00473020"/>
    <w:rsid w:val="0047650B"/>
    <w:rsid w:val="00480814"/>
    <w:rsid w:val="00482789"/>
    <w:rsid w:val="00484B4F"/>
    <w:rsid w:val="00484F7E"/>
    <w:rsid w:val="00486ED9"/>
    <w:rsid w:val="0048797C"/>
    <w:rsid w:val="004907FA"/>
    <w:rsid w:val="00491AF8"/>
    <w:rsid w:val="0049470E"/>
    <w:rsid w:val="00494F91"/>
    <w:rsid w:val="004970C0"/>
    <w:rsid w:val="0049715B"/>
    <w:rsid w:val="004A324D"/>
    <w:rsid w:val="004A3905"/>
    <w:rsid w:val="004B0474"/>
    <w:rsid w:val="004B0E41"/>
    <w:rsid w:val="004B1578"/>
    <w:rsid w:val="004B30FC"/>
    <w:rsid w:val="004B6484"/>
    <w:rsid w:val="004C00D1"/>
    <w:rsid w:val="004C2116"/>
    <w:rsid w:val="004C338E"/>
    <w:rsid w:val="004C34E0"/>
    <w:rsid w:val="004C3793"/>
    <w:rsid w:val="004C7121"/>
    <w:rsid w:val="004D300E"/>
    <w:rsid w:val="004D323F"/>
    <w:rsid w:val="004D7ADC"/>
    <w:rsid w:val="004E419D"/>
    <w:rsid w:val="004E4E41"/>
    <w:rsid w:val="004E5D87"/>
    <w:rsid w:val="004E5F26"/>
    <w:rsid w:val="004E67C4"/>
    <w:rsid w:val="004E68F3"/>
    <w:rsid w:val="004E7C19"/>
    <w:rsid w:val="004F0D3E"/>
    <w:rsid w:val="004F257E"/>
    <w:rsid w:val="004F2F07"/>
    <w:rsid w:val="004F39EF"/>
    <w:rsid w:val="004F55D4"/>
    <w:rsid w:val="004F720A"/>
    <w:rsid w:val="004F7293"/>
    <w:rsid w:val="004F72CA"/>
    <w:rsid w:val="005005C6"/>
    <w:rsid w:val="0050389A"/>
    <w:rsid w:val="00503EC2"/>
    <w:rsid w:val="00505699"/>
    <w:rsid w:val="00505DFF"/>
    <w:rsid w:val="00506B34"/>
    <w:rsid w:val="005071BB"/>
    <w:rsid w:val="005077EF"/>
    <w:rsid w:val="00510444"/>
    <w:rsid w:val="005106F3"/>
    <w:rsid w:val="00511DBD"/>
    <w:rsid w:val="00515C2D"/>
    <w:rsid w:val="005177C5"/>
    <w:rsid w:val="0052100D"/>
    <w:rsid w:val="00522ED2"/>
    <w:rsid w:val="00524F38"/>
    <w:rsid w:val="005379B3"/>
    <w:rsid w:val="00541897"/>
    <w:rsid w:val="005424FC"/>
    <w:rsid w:val="00544C8E"/>
    <w:rsid w:val="00547A24"/>
    <w:rsid w:val="00551D5F"/>
    <w:rsid w:val="005552F1"/>
    <w:rsid w:val="00556CE7"/>
    <w:rsid w:val="00557AF7"/>
    <w:rsid w:val="00557D56"/>
    <w:rsid w:val="0056080F"/>
    <w:rsid w:val="00561C44"/>
    <w:rsid w:val="00561D4C"/>
    <w:rsid w:val="0056232C"/>
    <w:rsid w:val="00563CF9"/>
    <w:rsid w:val="005655E3"/>
    <w:rsid w:val="00566BAC"/>
    <w:rsid w:val="00567485"/>
    <w:rsid w:val="00570016"/>
    <w:rsid w:val="0057070E"/>
    <w:rsid w:val="005714D2"/>
    <w:rsid w:val="00572054"/>
    <w:rsid w:val="00572979"/>
    <w:rsid w:val="00572C16"/>
    <w:rsid w:val="005730D4"/>
    <w:rsid w:val="005745A9"/>
    <w:rsid w:val="00576B36"/>
    <w:rsid w:val="005777F9"/>
    <w:rsid w:val="00580424"/>
    <w:rsid w:val="005807BA"/>
    <w:rsid w:val="00580DFD"/>
    <w:rsid w:val="005830B9"/>
    <w:rsid w:val="0058548D"/>
    <w:rsid w:val="005857E8"/>
    <w:rsid w:val="005879F0"/>
    <w:rsid w:val="00590A08"/>
    <w:rsid w:val="00590AED"/>
    <w:rsid w:val="00591857"/>
    <w:rsid w:val="00592260"/>
    <w:rsid w:val="00593420"/>
    <w:rsid w:val="00593BB6"/>
    <w:rsid w:val="005A0EC6"/>
    <w:rsid w:val="005A13E4"/>
    <w:rsid w:val="005A1AAA"/>
    <w:rsid w:val="005A399B"/>
    <w:rsid w:val="005A3F6A"/>
    <w:rsid w:val="005A42A9"/>
    <w:rsid w:val="005A4E2C"/>
    <w:rsid w:val="005A7469"/>
    <w:rsid w:val="005B0645"/>
    <w:rsid w:val="005B097C"/>
    <w:rsid w:val="005B0E20"/>
    <w:rsid w:val="005B233D"/>
    <w:rsid w:val="005B4151"/>
    <w:rsid w:val="005C0DF9"/>
    <w:rsid w:val="005C0F21"/>
    <w:rsid w:val="005C6B46"/>
    <w:rsid w:val="005C7F7B"/>
    <w:rsid w:val="005D054D"/>
    <w:rsid w:val="005D0E8A"/>
    <w:rsid w:val="005D1F26"/>
    <w:rsid w:val="005D216D"/>
    <w:rsid w:val="005D2558"/>
    <w:rsid w:val="005D4231"/>
    <w:rsid w:val="005D56E6"/>
    <w:rsid w:val="005D591B"/>
    <w:rsid w:val="005D59F6"/>
    <w:rsid w:val="005D6ECA"/>
    <w:rsid w:val="005E3047"/>
    <w:rsid w:val="005E34A2"/>
    <w:rsid w:val="005E7A40"/>
    <w:rsid w:val="005F48A2"/>
    <w:rsid w:val="005F6979"/>
    <w:rsid w:val="00600606"/>
    <w:rsid w:val="00600EAD"/>
    <w:rsid w:val="00600FA7"/>
    <w:rsid w:val="00601DC8"/>
    <w:rsid w:val="00603936"/>
    <w:rsid w:val="00603F9B"/>
    <w:rsid w:val="00604A5A"/>
    <w:rsid w:val="00605CDC"/>
    <w:rsid w:val="00607B70"/>
    <w:rsid w:val="00610E65"/>
    <w:rsid w:val="006125FC"/>
    <w:rsid w:val="00615888"/>
    <w:rsid w:val="00616A50"/>
    <w:rsid w:val="00620766"/>
    <w:rsid w:val="00620900"/>
    <w:rsid w:val="00621C5D"/>
    <w:rsid w:val="00622C61"/>
    <w:rsid w:val="00625894"/>
    <w:rsid w:val="00625C02"/>
    <w:rsid w:val="00631432"/>
    <w:rsid w:val="0063438B"/>
    <w:rsid w:val="006349E6"/>
    <w:rsid w:val="00634FEE"/>
    <w:rsid w:val="0063671F"/>
    <w:rsid w:val="00637944"/>
    <w:rsid w:val="00641732"/>
    <w:rsid w:val="00642078"/>
    <w:rsid w:val="00643350"/>
    <w:rsid w:val="0064446F"/>
    <w:rsid w:val="00647B56"/>
    <w:rsid w:val="00651595"/>
    <w:rsid w:val="0065330E"/>
    <w:rsid w:val="00653797"/>
    <w:rsid w:val="006601F5"/>
    <w:rsid w:val="00660E0B"/>
    <w:rsid w:val="00662049"/>
    <w:rsid w:val="00663A84"/>
    <w:rsid w:val="00664046"/>
    <w:rsid w:val="00665C91"/>
    <w:rsid w:val="00670224"/>
    <w:rsid w:val="00670A16"/>
    <w:rsid w:val="0067146D"/>
    <w:rsid w:val="00671F0C"/>
    <w:rsid w:val="006729A5"/>
    <w:rsid w:val="00676510"/>
    <w:rsid w:val="006773A5"/>
    <w:rsid w:val="006773F8"/>
    <w:rsid w:val="00677BC0"/>
    <w:rsid w:val="006867DC"/>
    <w:rsid w:val="00690655"/>
    <w:rsid w:val="00694389"/>
    <w:rsid w:val="0069538B"/>
    <w:rsid w:val="00696F5C"/>
    <w:rsid w:val="006A1EB5"/>
    <w:rsid w:val="006A458C"/>
    <w:rsid w:val="006A54D4"/>
    <w:rsid w:val="006A6A99"/>
    <w:rsid w:val="006A6BEB"/>
    <w:rsid w:val="006A768E"/>
    <w:rsid w:val="006C0019"/>
    <w:rsid w:val="006C01D9"/>
    <w:rsid w:val="006C08CB"/>
    <w:rsid w:val="006C341B"/>
    <w:rsid w:val="006C71FB"/>
    <w:rsid w:val="006D00C8"/>
    <w:rsid w:val="006D09E2"/>
    <w:rsid w:val="006D3ED4"/>
    <w:rsid w:val="006D5109"/>
    <w:rsid w:val="006E03C9"/>
    <w:rsid w:val="006E0601"/>
    <w:rsid w:val="006E0EDE"/>
    <w:rsid w:val="006E38BD"/>
    <w:rsid w:val="006E4DA4"/>
    <w:rsid w:val="006E4F8F"/>
    <w:rsid w:val="006E5C49"/>
    <w:rsid w:val="006E6BAA"/>
    <w:rsid w:val="006E6D3A"/>
    <w:rsid w:val="006E750D"/>
    <w:rsid w:val="006E75F4"/>
    <w:rsid w:val="006E761C"/>
    <w:rsid w:val="006E7C3D"/>
    <w:rsid w:val="006E7E66"/>
    <w:rsid w:val="006F041B"/>
    <w:rsid w:val="006F203C"/>
    <w:rsid w:val="006F2698"/>
    <w:rsid w:val="006F453E"/>
    <w:rsid w:val="006F522E"/>
    <w:rsid w:val="006F619F"/>
    <w:rsid w:val="006F6F40"/>
    <w:rsid w:val="006F7C04"/>
    <w:rsid w:val="006F7FF4"/>
    <w:rsid w:val="0070026C"/>
    <w:rsid w:val="007004FC"/>
    <w:rsid w:val="00700886"/>
    <w:rsid w:val="00702F0A"/>
    <w:rsid w:val="0070335D"/>
    <w:rsid w:val="007035B5"/>
    <w:rsid w:val="0070393C"/>
    <w:rsid w:val="00705909"/>
    <w:rsid w:val="0071043F"/>
    <w:rsid w:val="0071129A"/>
    <w:rsid w:val="00711A43"/>
    <w:rsid w:val="00713A39"/>
    <w:rsid w:val="007160E5"/>
    <w:rsid w:val="00716498"/>
    <w:rsid w:val="00720B6E"/>
    <w:rsid w:val="007213BC"/>
    <w:rsid w:val="00721A76"/>
    <w:rsid w:val="00721FCA"/>
    <w:rsid w:val="007225E4"/>
    <w:rsid w:val="00722829"/>
    <w:rsid w:val="00722F5E"/>
    <w:rsid w:val="00723B2E"/>
    <w:rsid w:val="0072424A"/>
    <w:rsid w:val="00724660"/>
    <w:rsid w:val="00725636"/>
    <w:rsid w:val="007257A7"/>
    <w:rsid w:val="0072715C"/>
    <w:rsid w:val="00731CD8"/>
    <w:rsid w:val="00731DBE"/>
    <w:rsid w:val="00732AF0"/>
    <w:rsid w:val="00733768"/>
    <w:rsid w:val="007367C9"/>
    <w:rsid w:val="00737814"/>
    <w:rsid w:val="007427D3"/>
    <w:rsid w:val="00745BE1"/>
    <w:rsid w:val="0074758B"/>
    <w:rsid w:val="007511EB"/>
    <w:rsid w:val="007532A4"/>
    <w:rsid w:val="00753546"/>
    <w:rsid w:val="00753BC9"/>
    <w:rsid w:val="00754FF0"/>
    <w:rsid w:val="00763995"/>
    <w:rsid w:val="00763FA4"/>
    <w:rsid w:val="0076655C"/>
    <w:rsid w:val="00770F72"/>
    <w:rsid w:val="00771B5E"/>
    <w:rsid w:val="00773042"/>
    <w:rsid w:val="007740DB"/>
    <w:rsid w:val="007767A5"/>
    <w:rsid w:val="00776C94"/>
    <w:rsid w:val="00781E5F"/>
    <w:rsid w:val="00781FFD"/>
    <w:rsid w:val="007837D9"/>
    <w:rsid w:val="00785F39"/>
    <w:rsid w:val="00790961"/>
    <w:rsid w:val="00791422"/>
    <w:rsid w:val="007916A7"/>
    <w:rsid w:val="0079180C"/>
    <w:rsid w:val="00791DF0"/>
    <w:rsid w:val="007924AF"/>
    <w:rsid w:val="0079340C"/>
    <w:rsid w:val="00793876"/>
    <w:rsid w:val="00793B94"/>
    <w:rsid w:val="00795984"/>
    <w:rsid w:val="007A0596"/>
    <w:rsid w:val="007A0FB7"/>
    <w:rsid w:val="007A12C4"/>
    <w:rsid w:val="007A1350"/>
    <w:rsid w:val="007A155F"/>
    <w:rsid w:val="007A1B50"/>
    <w:rsid w:val="007A25BF"/>
    <w:rsid w:val="007A3FFA"/>
    <w:rsid w:val="007A4130"/>
    <w:rsid w:val="007B082F"/>
    <w:rsid w:val="007B1D66"/>
    <w:rsid w:val="007B5979"/>
    <w:rsid w:val="007B747D"/>
    <w:rsid w:val="007C0DDC"/>
    <w:rsid w:val="007C419A"/>
    <w:rsid w:val="007C48FE"/>
    <w:rsid w:val="007C54AE"/>
    <w:rsid w:val="007C6D1F"/>
    <w:rsid w:val="007C7746"/>
    <w:rsid w:val="007D0514"/>
    <w:rsid w:val="007D1177"/>
    <w:rsid w:val="007D3713"/>
    <w:rsid w:val="007D3937"/>
    <w:rsid w:val="007D60E1"/>
    <w:rsid w:val="007D65A1"/>
    <w:rsid w:val="007D668A"/>
    <w:rsid w:val="007E0778"/>
    <w:rsid w:val="007E1A37"/>
    <w:rsid w:val="007E3663"/>
    <w:rsid w:val="007E3920"/>
    <w:rsid w:val="007E59E3"/>
    <w:rsid w:val="007E5ABA"/>
    <w:rsid w:val="007E5C6A"/>
    <w:rsid w:val="007E6F55"/>
    <w:rsid w:val="007E7963"/>
    <w:rsid w:val="007F1628"/>
    <w:rsid w:val="007F1E2D"/>
    <w:rsid w:val="007F28C1"/>
    <w:rsid w:val="007F371C"/>
    <w:rsid w:val="007F536B"/>
    <w:rsid w:val="007F653E"/>
    <w:rsid w:val="0080099A"/>
    <w:rsid w:val="00800A9F"/>
    <w:rsid w:val="0080188A"/>
    <w:rsid w:val="008030D6"/>
    <w:rsid w:val="0080431E"/>
    <w:rsid w:val="0081186B"/>
    <w:rsid w:val="00813A0C"/>
    <w:rsid w:val="00815708"/>
    <w:rsid w:val="0081576A"/>
    <w:rsid w:val="008162AE"/>
    <w:rsid w:val="0081695A"/>
    <w:rsid w:val="00816CEC"/>
    <w:rsid w:val="008224BA"/>
    <w:rsid w:val="008232D4"/>
    <w:rsid w:val="0082330D"/>
    <w:rsid w:val="00826198"/>
    <w:rsid w:val="0083230C"/>
    <w:rsid w:val="008328D7"/>
    <w:rsid w:val="00832A31"/>
    <w:rsid w:val="00834293"/>
    <w:rsid w:val="0083587B"/>
    <w:rsid w:val="00835ED2"/>
    <w:rsid w:val="00836844"/>
    <w:rsid w:val="00837506"/>
    <w:rsid w:val="00837879"/>
    <w:rsid w:val="00841AB3"/>
    <w:rsid w:val="00842527"/>
    <w:rsid w:val="00842626"/>
    <w:rsid w:val="00843143"/>
    <w:rsid w:val="00845682"/>
    <w:rsid w:val="008471C4"/>
    <w:rsid w:val="00847A56"/>
    <w:rsid w:val="00850676"/>
    <w:rsid w:val="00851783"/>
    <w:rsid w:val="008534F0"/>
    <w:rsid w:val="008546BA"/>
    <w:rsid w:val="00855ED9"/>
    <w:rsid w:val="0086056A"/>
    <w:rsid w:val="00860EF0"/>
    <w:rsid w:val="00861285"/>
    <w:rsid w:val="0086141F"/>
    <w:rsid w:val="008627C2"/>
    <w:rsid w:val="00862CA4"/>
    <w:rsid w:val="00864C82"/>
    <w:rsid w:val="00864E2A"/>
    <w:rsid w:val="00864F75"/>
    <w:rsid w:val="0086501E"/>
    <w:rsid w:val="00865C35"/>
    <w:rsid w:val="00870440"/>
    <w:rsid w:val="008704D4"/>
    <w:rsid w:val="008706B8"/>
    <w:rsid w:val="0087376E"/>
    <w:rsid w:val="00874C92"/>
    <w:rsid w:val="00875050"/>
    <w:rsid w:val="00875CFA"/>
    <w:rsid w:val="0087742B"/>
    <w:rsid w:val="00877756"/>
    <w:rsid w:val="00882BB5"/>
    <w:rsid w:val="00882BC4"/>
    <w:rsid w:val="00884347"/>
    <w:rsid w:val="00885B5C"/>
    <w:rsid w:val="00886410"/>
    <w:rsid w:val="008866D6"/>
    <w:rsid w:val="008917B9"/>
    <w:rsid w:val="00892753"/>
    <w:rsid w:val="00893969"/>
    <w:rsid w:val="00893C02"/>
    <w:rsid w:val="00894515"/>
    <w:rsid w:val="00894568"/>
    <w:rsid w:val="00894569"/>
    <w:rsid w:val="00897738"/>
    <w:rsid w:val="008A172F"/>
    <w:rsid w:val="008A22FC"/>
    <w:rsid w:val="008A260D"/>
    <w:rsid w:val="008A36E4"/>
    <w:rsid w:val="008A4386"/>
    <w:rsid w:val="008A4D0F"/>
    <w:rsid w:val="008A5F63"/>
    <w:rsid w:val="008A6FD1"/>
    <w:rsid w:val="008B1118"/>
    <w:rsid w:val="008B17D1"/>
    <w:rsid w:val="008B1A50"/>
    <w:rsid w:val="008B2FD1"/>
    <w:rsid w:val="008B378E"/>
    <w:rsid w:val="008B4519"/>
    <w:rsid w:val="008C1439"/>
    <w:rsid w:val="008C2C43"/>
    <w:rsid w:val="008C60DD"/>
    <w:rsid w:val="008C64B5"/>
    <w:rsid w:val="008C7B63"/>
    <w:rsid w:val="008D1D0B"/>
    <w:rsid w:val="008D1FCB"/>
    <w:rsid w:val="008D3A3A"/>
    <w:rsid w:val="008D6EFD"/>
    <w:rsid w:val="008E0D54"/>
    <w:rsid w:val="008F04F2"/>
    <w:rsid w:val="008F06D3"/>
    <w:rsid w:val="008F0C00"/>
    <w:rsid w:val="008F18BD"/>
    <w:rsid w:val="008F21D4"/>
    <w:rsid w:val="008F29B2"/>
    <w:rsid w:val="008F2A31"/>
    <w:rsid w:val="008F4389"/>
    <w:rsid w:val="008F465A"/>
    <w:rsid w:val="008F4B28"/>
    <w:rsid w:val="008F4F3B"/>
    <w:rsid w:val="008F5444"/>
    <w:rsid w:val="008F6920"/>
    <w:rsid w:val="009009C6"/>
    <w:rsid w:val="00900AE5"/>
    <w:rsid w:val="00902F05"/>
    <w:rsid w:val="00902F55"/>
    <w:rsid w:val="0090390B"/>
    <w:rsid w:val="00903B4A"/>
    <w:rsid w:val="009054AB"/>
    <w:rsid w:val="00905FA6"/>
    <w:rsid w:val="00907088"/>
    <w:rsid w:val="00907ABC"/>
    <w:rsid w:val="00910E44"/>
    <w:rsid w:val="00911738"/>
    <w:rsid w:val="0091421A"/>
    <w:rsid w:val="009150EF"/>
    <w:rsid w:val="009156B6"/>
    <w:rsid w:val="009171A6"/>
    <w:rsid w:val="00917965"/>
    <w:rsid w:val="00921E31"/>
    <w:rsid w:val="00922633"/>
    <w:rsid w:val="0092590B"/>
    <w:rsid w:val="00932035"/>
    <w:rsid w:val="00932F07"/>
    <w:rsid w:val="009343D6"/>
    <w:rsid w:val="009437BE"/>
    <w:rsid w:val="00946025"/>
    <w:rsid w:val="009469AE"/>
    <w:rsid w:val="0095057A"/>
    <w:rsid w:val="0095660D"/>
    <w:rsid w:val="0095788D"/>
    <w:rsid w:val="00957CC0"/>
    <w:rsid w:val="009607D9"/>
    <w:rsid w:val="009628D9"/>
    <w:rsid w:val="00964740"/>
    <w:rsid w:val="00964B39"/>
    <w:rsid w:val="00964D53"/>
    <w:rsid w:val="00965890"/>
    <w:rsid w:val="00965D9A"/>
    <w:rsid w:val="00967555"/>
    <w:rsid w:val="00970272"/>
    <w:rsid w:val="009713DD"/>
    <w:rsid w:val="00971A62"/>
    <w:rsid w:val="0097229B"/>
    <w:rsid w:val="009766E7"/>
    <w:rsid w:val="00980A4D"/>
    <w:rsid w:val="009839A8"/>
    <w:rsid w:val="00983FB8"/>
    <w:rsid w:val="00984A44"/>
    <w:rsid w:val="009854D7"/>
    <w:rsid w:val="00987FF2"/>
    <w:rsid w:val="0099163F"/>
    <w:rsid w:val="00991C6F"/>
    <w:rsid w:val="00993E77"/>
    <w:rsid w:val="00994A58"/>
    <w:rsid w:val="00994AF2"/>
    <w:rsid w:val="00994B43"/>
    <w:rsid w:val="00995456"/>
    <w:rsid w:val="0099754B"/>
    <w:rsid w:val="009A00BD"/>
    <w:rsid w:val="009A064C"/>
    <w:rsid w:val="009A14CC"/>
    <w:rsid w:val="009A1D85"/>
    <w:rsid w:val="009A59A8"/>
    <w:rsid w:val="009A7A94"/>
    <w:rsid w:val="009B2897"/>
    <w:rsid w:val="009B3640"/>
    <w:rsid w:val="009B56F7"/>
    <w:rsid w:val="009C0A84"/>
    <w:rsid w:val="009C3348"/>
    <w:rsid w:val="009C39D0"/>
    <w:rsid w:val="009C3CBB"/>
    <w:rsid w:val="009C4A74"/>
    <w:rsid w:val="009D2C39"/>
    <w:rsid w:val="009D3B9B"/>
    <w:rsid w:val="009D3BE8"/>
    <w:rsid w:val="009D4CA2"/>
    <w:rsid w:val="009D66E0"/>
    <w:rsid w:val="009E17E7"/>
    <w:rsid w:val="009E289F"/>
    <w:rsid w:val="009E68AD"/>
    <w:rsid w:val="009F0587"/>
    <w:rsid w:val="009F0781"/>
    <w:rsid w:val="009F11F4"/>
    <w:rsid w:val="009F1337"/>
    <w:rsid w:val="009F47B1"/>
    <w:rsid w:val="009F4B65"/>
    <w:rsid w:val="009F68FA"/>
    <w:rsid w:val="009F6DC9"/>
    <w:rsid w:val="00A00769"/>
    <w:rsid w:val="00A01965"/>
    <w:rsid w:val="00A019E8"/>
    <w:rsid w:val="00A01C45"/>
    <w:rsid w:val="00A03427"/>
    <w:rsid w:val="00A03611"/>
    <w:rsid w:val="00A04DF1"/>
    <w:rsid w:val="00A05204"/>
    <w:rsid w:val="00A06B9D"/>
    <w:rsid w:val="00A07AD4"/>
    <w:rsid w:val="00A102B0"/>
    <w:rsid w:val="00A11424"/>
    <w:rsid w:val="00A119E8"/>
    <w:rsid w:val="00A12341"/>
    <w:rsid w:val="00A12C41"/>
    <w:rsid w:val="00A139DE"/>
    <w:rsid w:val="00A147CD"/>
    <w:rsid w:val="00A1581A"/>
    <w:rsid w:val="00A16A52"/>
    <w:rsid w:val="00A1731C"/>
    <w:rsid w:val="00A17934"/>
    <w:rsid w:val="00A2161E"/>
    <w:rsid w:val="00A2421A"/>
    <w:rsid w:val="00A244BF"/>
    <w:rsid w:val="00A27856"/>
    <w:rsid w:val="00A27A45"/>
    <w:rsid w:val="00A30F82"/>
    <w:rsid w:val="00A3238F"/>
    <w:rsid w:val="00A349B0"/>
    <w:rsid w:val="00A34FFF"/>
    <w:rsid w:val="00A37C1E"/>
    <w:rsid w:val="00A403CD"/>
    <w:rsid w:val="00A40FBC"/>
    <w:rsid w:val="00A44166"/>
    <w:rsid w:val="00A443BE"/>
    <w:rsid w:val="00A47BC6"/>
    <w:rsid w:val="00A50EC9"/>
    <w:rsid w:val="00A5273E"/>
    <w:rsid w:val="00A52CC1"/>
    <w:rsid w:val="00A5482D"/>
    <w:rsid w:val="00A54C84"/>
    <w:rsid w:val="00A57F64"/>
    <w:rsid w:val="00A6095F"/>
    <w:rsid w:val="00A630C0"/>
    <w:rsid w:val="00A651DF"/>
    <w:rsid w:val="00A660FE"/>
    <w:rsid w:val="00A6663D"/>
    <w:rsid w:val="00A67F0F"/>
    <w:rsid w:val="00A704D8"/>
    <w:rsid w:val="00A71793"/>
    <w:rsid w:val="00A7287B"/>
    <w:rsid w:val="00A72981"/>
    <w:rsid w:val="00A730C9"/>
    <w:rsid w:val="00A758FE"/>
    <w:rsid w:val="00A764B3"/>
    <w:rsid w:val="00A80222"/>
    <w:rsid w:val="00A80B5B"/>
    <w:rsid w:val="00A82CF1"/>
    <w:rsid w:val="00A82E8B"/>
    <w:rsid w:val="00A8392E"/>
    <w:rsid w:val="00A83C1C"/>
    <w:rsid w:val="00A90847"/>
    <w:rsid w:val="00A90944"/>
    <w:rsid w:val="00A90B71"/>
    <w:rsid w:val="00A9134C"/>
    <w:rsid w:val="00A91AB4"/>
    <w:rsid w:val="00A93035"/>
    <w:rsid w:val="00A93629"/>
    <w:rsid w:val="00A94495"/>
    <w:rsid w:val="00A9470E"/>
    <w:rsid w:val="00A9580E"/>
    <w:rsid w:val="00A95B6C"/>
    <w:rsid w:val="00AA2138"/>
    <w:rsid w:val="00AA46E9"/>
    <w:rsid w:val="00AA4E2E"/>
    <w:rsid w:val="00AA4F09"/>
    <w:rsid w:val="00AA5EA9"/>
    <w:rsid w:val="00AB0560"/>
    <w:rsid w:val="00AB1982"/>
    <w:rsid w:val="00AB225D"/>
    <w:rsid w:val="00AB7287"/>
    <w:rsid w:val="00AC0362"/>
    <w:rsid w:val="00AC22C2"/>
    <w:rsid w:val="00AC3456"/>
    <w:rsid w:val="00AC40E6"/>
    <w:rsid w:val="00AC4FDE"/>
    <w:rsid w:val="00AC7A91"/>
    <w:rsid w:val="00AD0D61"/>
    <w:rsid w:val="00AD13AE"/>
    <w:rsid w:val="00AD21BB"/>
    <w:rsid w:val="00AD2450"/>
    <w:rsid w:val="00AD3B76"/>
    <w:rsid w:val="00AD6770"/>
    <w:rsid w:val="00AD6CEA"/>
    <w:rsid w:val="00AD731F"/>
    <w:rsid w:val="00AE1222"/>
    <w:rsid w:val="00AE26C9"/>
    <w:rsid w:val="00AE4FCE"/>
    <w:rsid w:val="00AE5592"/>
    <w:rsid w:val="00AE7341"/>
    <w:rsid w:val="00AF7DE8"/>
    <w:rsid w:val="00B00159"/>
    <w:rsid w:val="00B0036E"/>
    <w:rsid w:val="00B0256A"/>
    <w:rsid w:val="00B028CA"/>
    <w:rsid w:val="00B0389B"/>
    <w:rsid w:val="00B06ACE"/>
    <w:rsid w:val="00B07EC4"/>
    <w:rsid w:val="00B145C6"/>
    <w:rsid w:val="00B146E5"/>
    <w:rsid w:val="00B15B3D"/>
    <w:rsid w:val="00B16546"/>
    <w:rsid w:val="00B17CB3"/>
    <w:rsid w:val="00B2449B"/>
    <w:rsid w:val="00B26FFD"/>
    <w:rsid w:val="00B27150"/>
    <w:rsid w:val="00B27F0B"/>
    <w:rsid w:val="00B30017"/>
    <w:rsid w:val="00B3180D"/>
    <w:rsid w:val="00B348F9"/>
    <w:rsid w:val="00B35A7E"/>
    <w:rsid w:val="00B415F1"/>
    <w:rsid w:val="00B41965"/>
    <w:rsid w:val="00B4351D"/>
    <w:rsid w:val="00B43D9C"/>
    <w:rsid w:val="00B442B4"/>
    <w:rsid w:val="00B446F6"/>
    <w:rsid w:val="00B47548"/>
    <w:rsid w:val="00B47B5D"/>
    <w:rsid w:val="00B47E24"/>
    <w:rsid w:val="00B54DE7"/>
    <w:rsid w:val="00B55E0C"/>
    <w:rsid w:val="00B56C68"/>
    <w:rsid w:val="00B61F7B"/>
    <w:rsid w:val="00B62176"/>
    <w:rsid w:val="00B62D98"/>
    <w:rsid w:val="00B64DE2"/>
    <w:rsid w:val="00B66A8C"/>
    <w:rsid w:val="00B67F7B"/>
    <w:rsid w:val="00B73CF1"/>
    <w:rsid w:val="00B74E01"/>
    <w:rsid w:val="00B8167A"/>
    <w:rsid w:val="00B8411D"/>
    <w:rsid w:val="00B87909"/>
    <w:rsid w:val="00B90280"/>
    <w:rsid w:val="00B90283"/>
    <w:rsid w:val="00B90656"/>
    <w:rsid w:val="00B91CC3"/>
    <w:rsid w:val="00B92B9E"/>
    <w:rsid w:val="00B92E7B"/>
    <w:rsid w:val="00B9340C"/>
    <w:rsid w:val="00B93494"/>
    <w:rsid w:val="00B9387D"/>
    <w:rsid w:val="00B93D08"/>
    <w:rsid w:val="00B95476"/>
    <w:rsid w:val="00B95534"/>
    <w:rsid w:val="00B9616D"/>
    <w:rsid w:val="00B96DBE"/>
    <w:rsid w:val="00BA08D1"/>
    <w:rsid w:val="00BA6034"/>
    <w:rsid w:val="00BA72B9"/>
    <w:rsid w:val="00BB2065"/>
    <w:rsid w:val="00BB3A66"/>
    <w:rsid w:val="00BB4272"/>
    <w:rsid w:val="00BB444C"/>
    <w:rsid w:val="00BB45ED"/>
    <w:rsid w:val="00BB4AA6"/>
    <w:rsid w:val="00BB7758"/>
    <w:rsid w:val="00BC010A"/>
    <w:rsid w:val="00BC0D0F"/>
    <w:rsid w:val="00BC2452"/>
    <w:rsid w:val="00BC25C8"/>
    <w:rsid w:val="00BD05A3"/>
    <w:rsid w:val="00BD1B2D"/>
    <w:rsid w:val="00BD4858"/>
    <w:rsid w:val="00BD5C24"/>
    <w:rsid w:val="00BD5F4C"/>
    <w:rsid w:val="00BD6AC9"/>
    <w:rsid w:val="00BE11EB"/>
    <w:rsid w:val="00BE2A91"/>
    <w:rsid w:val="00BE2CF5"/>
    <w:rsid w:val="00BE36AD"/>
    <w:rsid w:val="00BE4A00"/>
    <w:rsid w:val="00BE5382"/>
    <w:rsid w:val="00BF1A61"/>
    <w:rsid w:val="00BF2C9B"/>
    <w:rsid w:val="00BF3162"/>
    <w:rsid w:val="00BF3395"/>
    <w:rsid w:val="00BF36D9"/>
    <w:rsid w:val="00BF5731"/>
    <w:rsid w:val="00C009F0"/>
    <w:rsid w:val="00C01E7D"/>
    <w:rsid w:val="00C02CB3"/>
    <w:rsid w:val="00C02E43"/>
    <w:rsid w:val="00C056E4"/>
    <w:rsid w:val="00C05A5A"/>
    <w:rsid w:val="00C078AC"/>
    <w:rsid w:val="00C07C03"/>
    <w:rsid w:val="00C1038E"/>
    <w:rsid w:val="00C10C5D"/>
    <w:rsid w:val="00C134B6"/>
    <w:rsid w:val="00C13593"/>
    <w:rsid w:val="00C1404C"/>
    <w:rsid w:val="00C1428C"/>
    <w:rsid w:val="00C1524A"/>
    <w:rsid w:val="00C201C4"/>
    <w:rsid w:val="00C20732"/>
    <w:rsid w:val="00C21F79"/>
    <w:rsid w:val="00C22389"/>
    <w:rsid w:val="00C22D33"/>
    <w:rsid w:val="00C255C7"/>
    <w:rsid w:val="00C26E63"/>
    <w:rsid w:val="00C27797"/>
    <w:rsid w:val="00C3104F"/>
    <w:rsid w:val="00C3343F"/>
    <w:rsid w:val="00C33C0F"/>
    <w:rsid w:val="00C36113"/>
    <w:rsid w:val="00C36ACC"/>
    <w:rsid w:val="00C425FC"/>
    <w:rsid w:val="00C429EF"/>
    <w:rsid w:val="00C43273"/>
    <w:rsid w:val="00C43E59"/>
    <w:rsid w:val="00C44BAE"/>
    <w:rsid w:val="00C44FEC"/>
    <w:rsid w:val="00C47C2A"/>
    <w:rsid w:val="00C5019E"/>
    <w:rsid w:val="00C514F5"/>
    <w:rsid w:val="00C52863"/>
    <w:rsid w:val="00C53DA1"/>
    <w:rsid w:val="00C55528"/>
    <w:rsid w:val="00C60857"/>
    <w:rsid w:val="00C62ABD"/>
    <w:rsid w:val="00C62F77"/>
    <w:rsid w:val="00C64496"/>
    <w:rsid w:val="00C666C1"/>
    <w:rsid w:val="00C66C2E"/>
    <w:rsid w:val="00C67A3C"/>
    <w:rsid w:val="00C715BB"/>
    <w:rsid w:val="00C74AEE"/>
    <w:rsid w:val="00C74F80"/>
    <w:rsid w:val="00C75FB0"/>
    <w:rsid w:val="00C76955"/>
    <w:rsid w:val="00C82AD7"/>
    <w:rsid w:val="00C832F5"/>
    <w:rsid w:val="00C832FA"/>
    <w:rsid w:val="00C83E99"/>
    <w:rsid w:val="00C8713B"/>
    <w:rsid w:val="00C877C4"/>
    <w:rsid w:val="00C87C88"/>
    <w:rsid w:val="00C90C69"/>
    <w:rsid w:val="00C90F24"/>
    <w:rsid w:val="00C910AA"/>
    <w:rsid w:val="00C9294C"/>
    <w:rsid w:val="00C93290"/>
    <w:rsid w:val="00C9516B"/>
    <w:rsid w:val="00C9617C"/>
    <w:rsid w:val="00C97622"/>
    <w:rsid w:val="00C97A37"/>
    <w:rsid w:val="00CA1AB6"/>
    <w:rsid w:val="00CA1E05"/>
    <w:rsid w:val="00CA5563"/>
    <w:rsid w:val="00CA5D87"/>
    <w:rsid w:val="00CA766A"/>
    <w:rsid w:val="00CA7A77"/>
    <w:rsid w:val="00CB058D"/>
    <w:rsid w:val="00CB12E9"/>
    <w:rsid w:val="00CB2B8D"/>
    <w:rsid w:val="00CB386F"/>
    <w:rsid w:val="00CB4D88"/>
    <w:rsid w:val="00CC256A"/>
    <w:rsid w:val="00CC3500"/>
    <w:rsid w:val="00CC40F8"/>
    <w:rsid w:val="00CC41D9"/>
    <w:rsid w:val="00CC7488"/>
    <w:rsid w:val="00CD076A"/>
    <w:rsid w:val="00CD0AB0"/>
    <w:rsid w:val="00CD29DA"/>
    <w:rsid w:val="00CD48C1"/>
    <w:rsid w:val="00CD79D4"/>
    <w:rsid w:val="00CD7A6F"/>
    <w:rsid w:val="00CE3018"/>
    <w:rsid w:val="00CE5F1C"/>
    <w:rsid w:val="00CE74FC"/>
    <w:rsid w:val="00CF0436"/>
    <w:rsid w:val="00CF0B7D"/>
    <w:rsid w:val="00CF3007"/>
    <w:rsid w:val="00CF75AB"/>
    <w:rsid w:val="00CF796B"/>
    <w:rsid w:val="00D004C9"/>
    <w:rsid w:val="00D010C6"/>
    <w:rsid w:val="00D06B39"/>
    <w:rsid w:val="00D07E91"/>
    <w:rsid w:val="00D12039"/>
    <w:rsid w:val="00D12714"/>
    <w:rsid w:val="00D12E92"/>
    <w:rsid w:val="00D151FB"/>
    <w:rsid w:val="00D15229"/>
    <w:rsid w:val="00D15909"/>
    <w:rsid w:val="00D16DD6"/>
    <w:rsid w:val="00D210AB"/>
    <w:rsid w:val="00D22BA6"/>
    <w:rsid w:val="00D239D0"/>
    <w:rsid w:val="00D244F3"/>
    <w:rsid w:val="00D26D61"/>
    <w:rsid w:val="00D26F48"/>
    <w:rsid w:val="00D31D0A"/>
    <w:rsid w:val="00D32634"/>
    <w:rsid w:val="00D337E6"/>
    <w:rsid w:val="00D33F01"/>
    <w:rsid w:val="00D347BD"/>
    <w:rsid w:val="00D35042"/>
    <w:rsid w:val="00D35F3E"/>
    <w:rsid w:val="00D36343"/>
    <w:rsid w:val="00D37259"/>
    <w:rsid w:val="00D37A2D"/>
    <w:rsid w:val="00D4065C"/>
    <w:rsid w:val="00D42948"/>
    <w:rsid w:val="00D458AE"/>
    <w:rsid w:val="00D46B1A"/>
    <w:rsid w:val="00D507A4"/>
    <w:rsid w:val="00D519BA"/>
    <w:rsid w:val="00D53204"/>
    <w:rsid w:val="00D53B79"/>
    <w:rsid w:val="00D56865"/>
    <w:rsid w:val="00D612B0"/>
    <w:rsid w:val="00D6266D"/>
    <w:rsid w:val="00D63020"/>
    <w:rsid w:val="00D64DC7"/>
    <w:rsid w:val="00D66E51"/>
    <w:rsid w:val="00D67AA1"/>
    <w:rsid w:val="00D67AAB"/>
    <w:rsid w:val="00D7034C"/>
    <w:rsid w:val="00D70986"/>
    <w:rsid w:val="00D70D0D"/>
    <w:rsid w:val="00D7341E"/>
    <w:rsid w:val="00D763F0"/>
    <w:rsid w:val="00D76504"/>
    <w:rsid w:val="00D81D3C"/>
    <w:rsid w:val="00D83409"/>
    <w:rsid w:val="00D8355C"/>
    <w:rsid w:val="00D85088"/>
    <w:rsid w:val="00D85A2C"/>
    <w:rsid w:val="00D86B6D"/>
    <w:rsid w:val="00D9128F"/>
    <w:rsid w:val="00D92992"/>
    <w:rsid w:val="00D9302B"/>
    <w:rsid w:val="00D93BC6"/>
    <w:rsid w:val="00D95F83"/>
    <w:rsid w:val="00DA0B44"/>
    <w:rsid w:val="00DA2436"/>
    <w:rsid w:val="00DA35B5"/>
    <w:rsid w:val="00DA6AF9"/>
    <w:rsid w:val="00DA6B64"/>
    <w:rsid w:val="00DA74C3"/>
    <w:rsid w:val="00DA7C23"/>
    <w:rsid w:val="00DA7CF0"/>
    <w:rsid w:val="00DB0BC9"/>
    <w:rsid w:val="00DB13C0"/>
    <w:rsid w:val="00DB3C21"/>
    <w:rsid w:val="00DB65FD"/>
    <w:rsid w:val="00DB683A"/>
    <w:rsid w:val="00DB71F0"/>
    <w:rsid w:val="00DC08A3"/>
    <w:rsid w:val="00DC1AFA"/>
    <w:rsid w:val="00DC5E41"/>
    <w:rsid w:val="00DC64CB"/>
    <w:rsid w:val="00DD0651"/>
    <w:rsid w:val="00DD13E4"/>
    <w:rsid w:val="00DD4296"/>
    <w:rsid w:val="00DD57C2"/>
    <w:rsid w:val="00DD71DC"/>
    <w:rsid w:val="00DD78C3"/>
    <w:rsid w:val="00DE0725"/>
    <w:rsid w:val="00DE38B1"/>
    <w:rsid w:val="00DE4504"/>
    <w:rsid w:val="00DE7B5B"/>
    <w:rsid w:val="00DE7BD5"/>
    <w:rsid w:val="00DF252D"/>
    <w:rsid w:val="00DF5916"/>
    <w:rsid w:val="00DF7388"/>
    <w:rsid w:val="00DF76A6"/>
    <w:rsid w:val="00E0449E"/>
    <w:rsid w:val="00E05572"/>
    <w:rsid w:val="00E059AE"/>
    <w:rsid w:val="00E10D64"/>
    <w:rsid w:val="00E11088"/>
    <w:rsid w:val="00E11675"/>
    <w:rsid w:val="00E13876"/>
    <w:rsid w:val="00E150DD"/>
    <w:rsid w:val="00E16D01"/>
    <w:rsid w:val="00E24DB3"/>
    <w:rsid w:val="00E254BA"/>
    <w:rsid w:val="00E2767B"/>
    <w:rsid w:val="00E3116E"/>
    <w:rsid w:val="00E31C22"/>
    <w:rsid w:val="00E325F5"/>
    <w:rsid w:val="00E32F23"/>
    <w:rsid w:val="00E3417A"/>
    <w:rsid w:val="00E348CD"/>
    <w:rsid w:val="00E34A1C"/>
    <w:rsid w:val="00E350B4"/>
    <w:rsid w:val="00E3563D"/>
    <w:rsid w:val="00E37D61"/>
    <w:rsid w:val="00E41328"/>
    <w:rsid w:val="00E4370C"/>
    <w:rsid w:val="00E438D9"/>
    <w:rsid w:val="00E45A57"/>
    <w:rsid w:val="00E46961"/>
    <w:rsid w:val="00E46E5A"/>
    <w:rsid w:val="00E46F81"/>
    <w:rsid w:val="00E50FBE"/>
    <w:rsid w:val="00E563BE"/>
    <w:rsid w:val="00E56EF1"/>
    <w:rsid w:val="00E5752D"/>
    <w:rsid w:val="00E57597"/>
    <w:rsid w:val="00E60297"/>
    <w:rsid w:val="00E61F70"/>
    <w:rsid w:val="00E62B79"/>
    <w:rsid w:val="00E630D9"/>
    <w:rsid w:val="00E63102"/>
    <w:rsid w:val="00E64BE0"/>
    <w:rsid w:val="00E66A55"/>
    <w:rsid w:val="00E67C35"/>
    <w:rsid w:val="00E72422"/>
    <w:rsid w:val="00E7268D"/>
    <w:rsid w:val="00E7373F"/>
    <w:rsid w:val="00E73C59"/>
    <w:rsid w:val="00E743E0"/>
    <w:rsid w:val="00E74B9D"/>
    <w:rsid w:val="00E751DD"/>
    <w:rsid w:val="00E75841"/>
    <w:rsid w:val="00E75B62"/>
    <w:rsid w:val="00E7634D"/>
    <w:rsid w:val="00E77FB7"/>
    <w:rsid w:val="00E84DA0"/>
    <w:rsid w:val="00E86056"/>
    <w:rsid w:val="00E86DA4"/>
    <w:rsid w:val="00E87EE0"/>
    <w:rsid w:val="00E900B2"/>
    <w:rsid w:val="00E90419"/>
    <w:rsid w:val="00E91537"/>
    <w:rsid w:val="00E91EDB"/>
    <w:rsid w:val="00E93118"/>
    <w:rsid w:val="00E9395E"/>
    <w:rsid w:val="00E96E8A"/>
    <w:rsid w:val="00E96F58"/>
    <w:rsid w:val="00E9725F"/>
    <w:rsid w:val="00EA20E2"/>
    <w:rsid w:val="00EA221C"/>
    <w:rsid w:val="00EA3A8C"/>
    <w:rsid w:val="00EA3B1A"/>
    <w:rsid w:val="00EA424A"/>
    <w:rsid w:val="00EB0B30"/>
    <w:rsid w:val="00EB0C96"/>
    <w:rsid w:val="00EB0F92"/>
    <w:rsid w:val="00EB17AF"/>
    <w:rsid w:val="00EB2F28"/>
    <w:rsid w:val="00EB3A3E"/>
    <w:rsid w:val="00EB5A6E"/>
    <w:rsid w:val="00EB732C"/>
    <w:rsid w:val="00EB7E61"/>
    <w:rsid w:val="00EC1640"/>
    <w:rsid w:val="00EC2071"/>
    <w:rsid w:val="00EC2091"/>
    <w:rsid w:val="00EC2BC8"/>
    <w:rsid w:val="00EC3DF8"/>
    <w:rsid w:val="00EC4F25"/>
    <w:rsid w:val="00EC58C3"/>
    <w:rsid w:val="00ED0DD9"/>
    <w:rsid w:val="00ED0FCA"/>
    <w:rsid w:val="00ED3E8A"/>
    <w:rsid w:val="00ED4019"/>
    <w:rsid w:val="00ED42CF"/>
    <w:rsid w:val="00ED520F"/>
    <w:rsid w:val="00ED6167"/>
    <w:rsid w:val="00EE31B0"/>
    <w:rsid w:val="00EE46A9"/>
    <w:rsid w:val="00EE4DB7"/>
    <w:rsid w:val="00EE67C1"/>
    <w:rsid w:val="00EE7415"/>
    <w:rsid w:val="00EF124E"/>
    <w:rsid w:val="00EF369F"/>
    <w:rsid w:val="00EF38BA"/>
    <w:rsid w:val="00EF3A23"/>
    <w:rsid w:val="00EF498E"/>
    <w:rsid w:val="00EF701D"/>
    <w:rsid w:val="00F00A6F"/>
    <w:rsid w:val="00F025AA"/>
    <w:rsid w:val="00F03965"/>
    <w:rsid w:val="00F0405C"/>
    <w:rsid w:val="00F050CA"/>
    <w:rsid w:val="00F12BA7"/>
    <w:rsid w:val="00F13738"/>
    <w:rsid w:val="00F13AA9"/>
    <w:rsid w:val="00F13C30"/>
    <w:rsid w:val="00F15601"/>
    <w:rsid w:val="00F169BF"/>
    <w:rsid w:val="00F1757D"/>
    <w:rsid w:val="00F20DBF"/>
    <w:rsid w:val="00F21D94"/>
    <w:rsid w:val="00F2207B"/>
    <w:rsid w:val="00F23EAB"/>
    <w:rsid w:val="00F24D4F"/>
    <w:rsid w:val="00F24F92"/>
    <w:rsid w:val="00F25208"/>
    <w:rsid w:val="00F25BEA"/>
    <w:rsid w:val="00F31BF7"/>
    <w:rsid w:val="00F320D1"/>
    <w:rsid w:val="00F32E84"/>
    <w:rsid w:val="00F33762"/>
    <w:rsid w:val="00F345C3"/>
    <w:rsid w:val="00F378A5"/>
    <w:rsid w:val="00F37A44"/>
    <w:rsid w:val="00F414C8"/>
    <w:rsid w:val="00F42F53"/>
    <w:rsid w:val="00F44B8A"/>
    <w:rsid w:val="00F47391"/>
    <w:rsid w:val="00F47919"/>
    <w:rsid w:val="00F479B5"/>
    <w:rsid w:val="00F5015E"/>
    <w:rsid w:val="00F501FA"/>
    <w:rsid w:val="00F50D61"/>
    <w:rsid w:val="00F53C3F"/>
    <w:rsid w:val="00F5601B"/>
    <w:rsid w:val="00F563F1"/>
    <w:rsid w:val="00F575A8"/>
    <w:rsid w:val="00F61A6B"/>
    <w:rsid w:val="00F622BA"/>
    <w:rsid w:val="00F6317A"/>
    <w:rsid w:val="00F63A63"/>
    <w:rsid w:val="00F65AF3"/>
    <w:rsid w:val="00F67FB1"/>
    <w:rsid w:val="00F721C1"/>
    <w:rsid w:val="00F72FC3"/>
    <w:rsid w:val="00F76274"/>
    <w:rsid w:val="00F77D07"/>
    <w:rsid w:val="00F80745"/>
    <w:rsid w:val="00F83EC7"/>
    <w:rsid w:val="00F866FD"/>
    <w:rsid w:val="00F90559"/>
    <w:rsid w:val="00F91AE5"/>
    <w:rsid w:val="00F91D2E"/>
    <w:rsid w:val="00F922DC"/>
    <w:rsid w:val="00F925ED"/>
    <w:rsid w:val="00F95142"/>
    <w:rsid w:val="00F956CF"/>
    <w:rsid w:val="00F96F6C"/>
    <w:rsid w:val="00F973E4"/>
    <w:rsid w:val="00FA01B7"/>
    <w:rsid w:val="00FA0996"/>
    <w:rsid w:val="00FA1544"/>
    <w:rsid w:val="00FA24D1"/>
    <w:rsid w:val="00FA3AD0"/>
    <w:rsid w:val="00FA61B3"/>
    <w:rsid w:val="00FA6471"/>
    <w:rsid w:val="00FA71C7"/>
    <w:rsid w:val="00FB0B30"/>
    <w:rsid w:val="00FB17F7"/>
    <w:rsid w:val="00FB2146"/>
    <w:rsid w:val="00FB220C"/>
    <w:rsid w:val="00FB55EF"/>
    <w:rsid w:val="00FC18FB"/>
    <w:rsid w:val="00FC3050"/>
    <w:rsid w:val="00FC53E0"/>
    <w:rsid w:val="00FC58C8"/>
    <w:rsid w:val="00FC6BC5"/>
    <w:rsid w:val="00FC7371"/>
    <w:rsid w:val="00FD59D3"/>
    <w:rsid w:val="00FD6207"/>
    <w:rsid w:val="00FD660F"/>
    <w:rsid w:val="00FE1F3E"/>
    <w:rsid w:val="00FE36BF"/>
    <w:rsid w:val="00FE3945"/>
    <w:rsid w:val="00FE4A3B"/>
    <w:rsid w:val="00FE4F38"/>
    <w:rsid w:val="00FE56D9"/>
    <w:rsid w:val="00FE7C57"/>
    <w:rsid w:val="00FF1326"/>
    <w:rsid w:val="00FF2966"/>
    <w:rsid w:val="00FF2DFE"/>
    <w:rsid w:val="00FF3CA5"/>
    <w:rsid w:val="00FF3D14"/>
    <w:rsid w:val="00FF4B08"/>
    <w:rsid w:val="00FF53EE"/>
    <w:rsid w:val="00FF5482"/>
    <w:rsid w:val="00FF56B4"/>
    <w:rsid w:val="00FF5BA3"/>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6255A"/>
  <w15:chartTrackingRefBased/>
  <w15:docId w15:val="{BBD14F66-5824-B042-8EF4-9DE930DF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F345C3"/>
    <w:rPr>
      <w:rFonts w:ascii="Univers (W1)" w:hAnsi="Univers (W1)"/>
      <w:color w:val="0000FF"/>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New Roman" w:hAnsi="Times New Roman"/>
      <w:color w:val="auto"/>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Next/>
      <w:ind w:right="1260"/>
    </w:pPr>
    <w:rPr>
      <w:sz w:val="20"/>
    </w:rPr>
  </w:style>
  <w:style w:type="paragraph" w:styleId="BodyText2">
    <w:name w:val="Body Text 2"/>
    <w:basedOn w:val="Normal"/>
    <w:pPr>
      <w:ind w:right="126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autoRedefine/>
    <w:rPr>
      <w:rFonts w:ascii="Trebuchet MS" w:hAnsi="Trebuchet MS"/>
      <w:color w:val="000000"/>
      <w:spacing w:val="20"/>
      <w:sz w:val="22"/>
      <w:szCs w:val="22"/>
    </w:rPr>
  </w:style>
  <w:style w:type="character" w:customStyle="1" w:styleId="emailstyle19">
    <w:name w:val="emailstyle19"/>
    <w:semiHidden/>
    <w:rPr>
      <w:rFonts w:ascii="Franklin Gothic Book" w:hAnsi="Franklin Gothic Book" w:hint="default"/>
      <w:b w:val="0"/>
      <w:bCs w:val="0"/>
      <w:i w:val="0"/>
      <w:iCs w:val="0"/>
      <w:strike w:val="0"/>
      <w:dstrike w:val="0"/>
      <w:color w:val="000080"/>
      <w:sz w:val="24"/>
      <w:szCs w:val="24"/>
      <w:u w:val="none"/>
      <w:effect w:val="none"/>
    </w:rPr>
  </w:style>
  <w:style w:type="paragraph" w:styleId="BodyTextIndent3">
    <w:name w:val="Body Text Indent 3"/>
    <w:basedOn w:val="Normal"/>
    <w:pPr>
      <w:spacing w:after="120"/>
      <w:ind w:left="360"/>
    </w:pPr>
    <w:rPr>
      <w:sz w:val="16"/>
      <w:szCs w:val="16"/>
    </w:rPr>
  </w:style>
  <w:style w:type="paragraph" w:styleId="EndnoteText">
    <w:name w:val="endnote text"/>
    <w:basedOn w:val="Normal"/>
    <w:semiHidden/>
    <w:pPr>
      <w:widowControl w:val="0"/>
      <w:autoSpaceDE w:val="0"/>
      <w:autoSpaceDN w:val="0"/>
    </w:pPr>
    <w:rPr>
      <w:rFonts w:ascii="Times" w:hAnsi="Times" w:cs="Times"/>
      <w:color w:val="auto"/>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sid w:val="002C3145"/>
    <w:rPr>
      <w:b/>
      <w:bCs/>
    </w:rPr>
  </w:style>
  <w:style w:type="table" w:styleId="TableGrid">
    <w:name w:val="Table Grid"/>
    <w:basedOn w:val="TableNormal"/>
    <w:rsid w:val="00ED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rkList-Accent3">
    <w:name w:val="Dark List Accent 3"/>
    <w:hidden/>
    <w:uiPriority w:val="99"/>
    <w:semiHidden/>
    <w:rsid w:val="007427D3"/>
    <w:rPr>
      <w:rFonts w:ascii="Univers (W1)" w:hAnsi="Univers (W1)"/>
      <w:color w:val="0000FF"/>
      <w:sz w:val="24"/>
    </w:rPr>
  </w:style>
  <w:style w:type="character" w:customStyle="1" w:styleId="CommentTextChar">
    <w:name w:val="Comment Text Char"/>
    <w:link w:val="CommentText"/>
    <w:semiHidden/>
    <w:rsid w:val="00F925ED"/>
    <w:rPr>
      <w:rFonts w:ascii="Univers (W1)" w:hAnsi="Univers (W1)"/>
      <w:color w:val="0000FF"/>
    </w:rPr>
  </w:style>
  <w:style w:type="paragraph" w:styleId="LightList-Accent3">
    <w:name w:val="Light List Accent 3"/>
    <w:hidden/>
    <w:uiPriority w:val="99"/>
    <w:semiHidden/>
    <w:rsid w:val="00A349B0"/>
    <w:rPr>
      <w:rFonts w:ascii="Univers (W1)" w:hAnsi="Univers (W1)"/>
      <w:color w:val="0000FF"/>
      <w:sz w:val="24"/>
    </w:rPr>
  </w:style>
  <w:style w:type="paragraph" w:styleId="Caption">
    <w:name w:val="caption"/>
    <w:basedOn w:val="Normal"/>
    <w:next w:val="Normal"/>
    <w:qFormat/>
    <w:rsid w:val="002806E7"/>
    <w:rPr>
      <w:b/>
      <w:bCs/>
      <w:sz w:val="20"/>
    </w:rPr>
  </w:style>
  <w:style w:type="paragraph" w:styleId="MediumList2-Accent2">
    <w:name w:val="Medium List 2 Accent 2"/>
    <w:hidden/>
    <w:uiPriority w:val="99"/>
    <w:semiHidden/>
    <w:rsid w:val="009C0A84"/>
    <w:rPr>
      <w:rFonts w:ascii="Univers (W1)" w:hAnsi="Univers (W1)"/>
      <w:color w:val="0000FF"/>
      <w:sz w:val="24"/>
    </w:rPr>
  </w:style>
  <w:style w:type="paragraph" w:styleId="ColorfulList-Accent1">
    <w:name w:val="Colorful List Accent 1"/>
    <w:basedOn w:val="Normal"/>
    <w:uiPriority w:val="34"/>
    <w:qFormat/>
    <w:rsid w:val="000A6FC0"/>
    <w:pPr>
      <w:ind w:left="720"/>
    </w:pPr>
  </w:style>
  <w:style w:type="paragraph" w:styleId="ColorfulShading-Accent1">
    <w:name w:val="Colorful Shading Accent 1"/>
    <w:hidden/>
    <w:uiPriority w:val="99"/>
    <w:semiHidden/>
    <w:rsid w:val="00335026"/>
    <w:rPr>
      <w:rFonts w:ascii="Univers (W1)" w:hAnsi="Univers (W1)"/>
      <w:color w:val="0000FF"/>
      <w:sz w:val="24"/>
    </w:rPr>
  </w:style>
  <w:style w:type="character" w:styleId="Emphasis">
    <w:name w:val="Emphasis"/>
    <w:qFormat/>
    <w:rsid w:val="00F00A6F"/>
    <w:rPr>
      <w:i/>
      <w:iCs/>
    </w:rPr>
  </w:style>
  <w:style w:type="paragraph" w:customStyle="1" w:styleId="Default">
    <w:name w:val="Default"/>
    <w:rsid w:val="00DE4504"/>
    <w:pPr>
      <w:autoSpaceDE w:val="0"/>
      <w:autoSpaceDN w:val="0"/>
      <w:adjustRightInd w:val="0"/>
    </w:pPr>
    <w:rPr>
      <w:color w:val="000000"/>
      <w:sz w:val="24"/>
      <w:szCs w:val="24"/>
    </w:rPr>
  </w:style>
  <w:style w:type="paragraph" w:styleId="ListParagraph">
    <w:name w:val="List Paragraph"/>
    <w:basedOn w:val="Normal"/>
    <w:uiPriority w:val="34"/>
    <w:qFormat/>
    <w:rsid w:val="00003257"/>
    <w:pPr>
      <w:ind w:left="720"/>
    </w:pPr>
    <w:rPr>
      <w:rFonts w:ascii="Batang" w:eastAsia="Batang" w:hAnsi="Times New Roman"/>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72">
      <w:bodyDiv w:val="1"/>
      <w:marLeft w:val="0"/>
      <w:marRight w:val="0"/>
      <w:marTop w:val="0"/>
      <w:marBottom w:val="0"/>
      <w:divBdr>
        <w:top w:val="none" w:sz="0" w:space="0" w:color="auto"/>
        <w:left w:val="none" w:sz="0" w:space="0" w:color="auto"/>
        <w:bottom w:val="none" w:sz="0" w:space="0" w:color="auto"/>
        <w:right w:val="none" w:sz="0" w:space="0" w:color="auto"/>
      </w:divBdr>
    </w:div>
    <w:div w:id="121923251">
      <w:bodyDiv w:val="1"/>
      <w:marLeft w:val="0"/>
      <w:marRight w:val="0"/>
      <w:marTop w:val="0"/>
      <w:marBottom w:val="0"/>
      <w:divBdr>
        <w:top w:val="none" w:sz="0" w:space="0" w:color="auto"/>
        <w:left w:val="none" w:sz="0" w:space="0" w:color="auto"/>
        <w:bottom w:val="none" w:sz="0" w:space="0" w:color="auto"/>
        <w:right w:val="none" w:sz="0" w:space="0" w:color="auto"/>
      </w:divBdr>
    </w:div>
    <w:div w:id="184560065">
      <w:bodyDiv w:val="1"/>
      <w:marLeft w:val="0"/>
      <w:marRight w:val="0"/>
      <w:marTop w:val="0"/>
      <w:marBottom w:val="0"/>
      <w:divBdr>
        <w:top w:val="none" w:sz="0" w:space="0" w:color="auto"/>
        <w:left w:val="none" w:sz="0" w:space="0" w:color="auto"/>
        <w:bottom w:val="none" w:sz="0" w:space="0" w:color="auto"/>
        <w:right w:val="none" w:sz="0" w:space="0" w:color="auto"/>
      </w:divBdr>
    </w:div>
    <w:div w:id="204484624">
      <w:bodyDiv w:val="1"/>
      <w:marLeft w:val="0"/>
      <w:marRight w:val="0"/>
      <w:marTop w:val="0"/>
      <w:marBottom w:val="0"/>
      <w:divBdr>
        <w:top w:val="none" w:sz="0" w:space="0" w:color="auto"/>
        <w:left w:val="none" w:sz="0" w:space="0" w:color="auto"/>
        <w:bottom w:val="none" w:sz="0" w:space="0" w:color="auto"/>
        <w:right w:val="none" w:sz="0" w:space="0" w:color="auto"/>
      </w:divBdr>
    </w:div>
    <w:div w:id="341444609">
      <w:bodyDiv w:val="1"/>
      <w:marLeft w:val="0"/>
      <w:marRight w:val="0"/>
      <w:marTop w:val="0"/>
      <w:marBottom w:val="0"/>
      <w:divBdr>
        <w:top w:val="none" w:sz="0" w:space="0" w:color="auto"/>
        <w:left w:val="none" w:sz="0" w:space="0" w:color="auto"/>
        <w:bottom w:val="none" w:sz="0" w:space="0" w:color="auto"/>
        <w:right w:val="none" w:sz="0" w:space="0" w:color="auto"/>
      </w:divBdr>
    </w:div>
    <w:div w:id="408113727">
      <w:bodyDiv w:val="1"/>
      <w:marLeft w:val="0"/>
      <w:marRight w:val="0"/>
      <w:marTop w:val="0"/>
      <w:marBottom w:val="0"/>
      <w:divBdr>
        <w:top w:val="none" w:sz="0" w:space="0" w:color="auto"/>
        <w:left w:val="none" w:sz="0" w:space="0" w:color="auto"/>
        <w:bottom w:val="none" w:sz="0" w:space="0" w:color="auto"/>
        <w:right w:val="none" w:sz="0" w:space="0" w:color="auto"/>
      </w:divBdr>
    </w:div>
    <w:div w:id="569193719">
      <w:bodyDiv w:val="1"/>
      <w:marLeft w:val="0"/>
      <w:marRight w:val="0"/>
      <w:marTop w:val="0"/>
      <w:marBottom w:val="0"/>
      <w:divBdr>
        <w:top w:val="none" w:sz="0" w:space="0" w:color="auto"/>
        <w:left w:val="none" w:sz="0" w:space="0" w:color="auto"/>
        <w:bottom w:val="none" w:sz="0" w:space="0" w:color="auto"/>
        <w:right w:val="none" w:sz="0" w:space="0" w:color="auto"/>
      </w:divBdr>
    </w:div>
    <w:div w:id="614793733">
      <w:bodyDiv w:val="1"/>
      <w:marLeft w:val="0"/>
      <w:marRight w:val="0"/>
      <w:marTop w:val="0"/>
      <w:marBottom w:val="0"/>
      <w:divBdr>
        <w:top w:val="none" w:sz="0" w:space="0" w:color="auto"/>
        <w:left w:val="none" w:sz="0" w:space="0" w:color="auto"/>
        <w:bottom w:val="none" w:sz="0" w:space="0" w:color="auto"/>
        <w:right w:val="none" w:sz="0" w:space="0" w:color="auto"/>
      </w:divBdr>
    </w:div>
    <w:div w:id="642662555">
      <w:bodyDiv w:val="1"/>
      <w:marLeft w:val="0"/>
      <w:marRight w:val="0"/>
      <w:marTop w:val="0"/>
      <w:marBottom w:val="0"/>
      <w:divBdr>
        <w:top w:val="none" w:sz="0" w:space="0" w:color="auto"/>
        <w:left w:val="none" w:sz="0" w:space="0" w:color="auto"/>
        <w:bottom w:val="none" w:sz="0" w:space="0" w:color="auto"/>
        <w:right w:val="none" w:sz="0" w:space="0" w:color="auto"/>
      </w:divBdr>
    </w:div>
    <w:div w:id="717044892">
      <w:bodyDiv w:val="1"/>
      <w:marLeft w:val="0"/>
      <w:marRight w:val="0"/>
      <w:marTop w:val="0"/>
      <w:marBottom w:val="0"/>
      <w:divBdr>
        <w:top w:val="none" w:sz="0" w:space="0" w:color="auto"/>
        <w:left w:val="none" w:sz="0" w:space="0" w:color="auto"/>
        <w:bottom w:val="none" w:sz="0" w:space="0" w:color="auto"/>
        <w:right w:val="none" w:sz="0" w:space="0" w:color="auto"/>
      </w:divBdr>
    </w:div>
    <w:div w:id="737437185">
      <w:bodyDiv w:val="1"/>
      <w:marLeft w:val="0"/>
      <w:marRight w:val="0"/>
      <w:marTop w:val="0"/>
      <w:marBottom w:val="0"/>
      <w:divBdr>
        <w:top w:val="none" w:sz="0" w:space="0" w:color="auto"/>
        <w:left w:val="none" w:sz="0" w:space="0" w:color="auto"/>
        <w:bottom w:val="none" w:sz="0" w:space="0" w:color="auto"/>
        <w:right w:val="none" w:sz="0" w:space="0" w:color="auto"/>
      </w:divBdr>
    </w:div>
    <w:div w:id="769277121">
      <w:bodyDiv w:val="1"/>
      <w:marLeft w:val="0"/>
      <w:marRight w:val="0"/>
      <w:marTop w:val="0"/>
      <w:marBottom w:val="0"/>
      <w:divBdr>
        <w:top w:val="none" w:sz="0" w:space="0" w:color="auto"/>
        <w:left w:val="none" w:sz="0" w:space="0" w:color="auto"/>
        <w:bottom w:val="none" w:sz="0" w:space="0" w:color="auto"/>
        <w:right w:val="none" w:sz="0" w:space="0" w:color="auto"/>
      </w:divBdr>
    </w:div>
    <w:div w:id="784888147">
      <w:bodyDiv w:val="1"/>
      <w:marLeft w:val="0"/>
      <w:marRight w:val="0"/>
      <w:marTop w:val="0"/>
      <w:marBottom w:val="0"/>
      <w:divBdr>
        <w:top w:val="none" w:sz="0" w:space="0" w:color="auto"/>
        <w:left w:val="none" w:sz="0" w:space="0" w:color="auto"/>
        <w:bottom w:val="none" w:sz="0" w:space="0" w:color="auto"/>
        <w:right w:val="none" w:sz="0" w:space="0" w:color="auto"/>
      </w:divBdr>
    </w:div>
    <w:div w:id="987592677">
      <w:bodyDiv w:val="1"/>
      <w:marLeft w:val="0"/>
      <w:marRight w:val="0"/>
      <w:marTop w:val="0"/>
      <w:marBottom w:val="0"/>
      <w:divBdr>
        <w:top w:val="none" w:sz="0" w:space="0" w:color="auto"/>
        <w:left w:val="none" w:sz="0" w:space="0" w:color="auto"/>
        <w:bottom w:val="none" w:sz="0" w:space="0" w:color="auto"/>
        <w:right w:val="none" w:sz="0" w:space="0" w:color="auto"/>
      </w:divBdr>
    </w:div>
    <w:div w:id="1002976588">
      <w:bodyDiv w:val="1"/>
      <w:marLeft w:val="0"/>
      <w:marRight w:val="0"/>
      <w:marTop w:val="0"/>
      <w:marBottom w:val="0"/>
      <w:divBdr>
        <w:top w:val="none" w:sz="0" w:space="0" w:color="auto"/>
        <w:left w:val="none" w:sz="0" w:space="0" w:color="auto"/>
        <w:bottom w:val="none" w:sz="0" w:space="0" w:color="auto"/>
        <w:right w:val="none" w:sz="0" w:space="0" w:color="auto"/>
      </w:divBdr>
    </w:div>
    <w:div w:id="1003896523">
      <w:bodyDiv w:val="1"/>
      <w:marLeft w:val="0"/>
      <w:marRight w:val="0"/>
      <w:marTop w:val="0"/>
      <w:marBottom w:val="0"/>
      <w:divBdr>
        <w:top w:val="none" w:sz="0" w:space="0" w:color="auto"/>
        <w:left w:val="none" w:sz="0" w:space="0" w:color="auto"/>
        <w:bottom w:val="none" w:sz="0" w:space="0" w:color="auto"/>
        <w:right w:val="none" w:sz="0" w:space="0" w:color="auto"/>
      </w:divBdr>
    </w:div>
    <w:div w:id="1005982997">
      <w:bodyDiv w:val="1"/>
      <w:marLeft w:val="0"/>
      <w:marRight w:val="0"/>
      <w:marTop w:val="0"/>
      <w:marBottom w:val="0"/>
      <w:divBdr>
        <w:top w:val="none" w:sz="0" w:space="0" w:color="auto"/>
        <w:left w:val="none" w:sz="0" w:space="0" w:color="auto"/>
        <w:bottom w:val="none" w:sz="0" w:space="0" w:color="auto"/>
        <w:right w:val="none" w:sz="0" w:space="0" w:color="auto"/>
      </w:divBdr>
    </w:div>
    <w:div w:id="1034234623">
      <w:bodyDiv w:val="1"/>
      <w:marLeft w:val="0"/>
      <w:marRight w:val="0"/>
      <w:marTop w:val="0"/>
      <w:marBottom w:val="0"/>
      <w:divBdr>
        <w:top w:val="none" w:sz="0" w:space="0" w:color="auto"/>
        <w:left w:val="none" w:sz="0" w:space="0" w:color="auto"/>
        <w:bottom w:val="none" w:sz="0" w:space="0" w:color="auto"/>
        <w:right w:val="none" w:sz="0" w:space="0" w:color="auto"/>
      </w:divBdr>
    </w:div>
    <w:div w:id="1062027570">
      <w:bodyDiv w:val="1"/>
      <w:marLeft w:val="0"/>
      <w:marRight w:val="0"/>
      <w:marTop w:val="0"/>
      <w:marBottom w:val="0"/>
      <w:divBdr>
        <w:top w:val="none" w:sz="0" w:space="0" w:color="auto"/>
        <w:left w:val="none" w:sz="0" w:space="0" w:color="auto"/>
        <w:bottom w:val="none" w:sz="0" w:space="0" w:color="auto"/>
        <w:right w:val="none" w:sz="0" w:space="0" w:color="auto"/>
      </w:divBdr>
    </w:div>
    <w:div w:id="1134173315">
      <w:bodyDiv w:val="1"/>
      <w:marLeft w:val="0"/>
      <w:marRight w:val="0"/>
      <w:marTop w:val="0"/>
      <w:marBottom w:val="0"/>
      <w:divBdr>
        <w:top w:val="none" w:sz="0" w:space="0" w:color="auto"/>
        <w:left w:val="none" w:sz="0" w:space="0" w:color="auto"/>
        <w:bottom w:val="none" w:sz="0" w:space="0" w:color="auto"/>
        <w:right w:val="none" w:sz="0" w:space="0" w:color="auto"/>
      </w:divBdr>
    </w:div>
    <w:div w:id="1191647638">
      <w:bodyDiv w:val="1"/>
      <w:marLeft w:val="0"/>
      <w:marRight w:val="0"/>
      <w:marTop w:val="0"/>
      <w:marBottom w:val="0"/>
      <w:divBdr>
        <w:top w:val="none" w:sz="0" w:space="0" w:color="auto"/>
        <w:left w:val="none" w:sz="0" w:space="0" w:color="auto"/>
        <w:bottom w:val="none" w:sz="0" w:space="0" w:color="auto"/>
        <w:right w:val="none" w:sz="0" w:space="0" w:color="auto"/>
      </w:divBdr>
    </w:div>
    <w:div w:id="1288003589">
      <w:bodyDiv w:val="1"/>
      <w:marLeft w:val="0"/>
      <w:marRight w:val="0"/>
      <w:marTop w:val="0"/>
      <w:marBottom w:val="0"/>
      <w:divBdr>
        <w:top w:val="none" w:sz="0" w:space="0" w:color="auto"/>
        <w:left w:val="none" w:sz="0" w:space="0" w:color="auto"/>
        <w:bottom w:val="none" w:sz="0" w:space="0" w:color="auto"/>
        <w:right w:val="none" w:sz="0" w:space="0" w:color="auto"/>
      </w:divBdr>
    </w:div>
    <w:div w:id="1309020281">
      <w:bodyDiv w:val="1"/>
      <w:marLeft w:val="0"/>
      <w:marRight w:val="0"/>
      <w:marTop w:val="0"/>
      <w:marBottom w:val="0"/>
      <w:divBdr>
        <w:top w:val="none" w:sz="0" w:space="0" w:color="auto"/>
        <w:left w:val="none" w:sz="0" w:space="0" w:color="auto"/>
        <w:bottom w:val="none" w:sz="0" w:space="0" w:color="auto"/>
        <w:right w:val="none" w:sz="0" w:space="0" w:color="auto"/>
      </w:divBdr>
    </w:div>
    <w:div w:id="1384330912">
      <w:bodyDiv w:val="1"/>
      <w:marLeft w:val="0"/>
      <w:marRight w:val="0"/>
      <w:marTop w:val="0"/>
      <w:marBottom w:val="0"/>
      <w:divBdr>
        <w:top w:val="none" w:sz="0" w:space="0" w:color="auto"/>
        <w:left w:val="none" w:sz="0" w:space="0" w:color="auto"/>
        <w:bottom w:val="none" w:sz="0" w:space="0" w:color="auto"/>
        <w:right w:val="none" w:sz="0" w:space="0" w:color="auto"/>
      </w:divBdr>
    </w:div>
    <w:div w:id="1581326016">
      <w:bodyDiv w:val="1"/>
      <w:marLeft w:val="0"/>
      <w:marRight w:val="0"/>
      <w:marTop w:val="0"/>
      <w:marBottom w:val="0"/>
      <w:divBdr>
        <w:top w:val="none" w:sz="0" w:space="0" w:color="auto"/>
        <w:left w:val="none" w:sz="0" w:space="0" w:color="auto"/>
        <w:bottom w:val="none" w:sz="0" w:space="0" w:color="auto"/>
        <w:right w:val="none" w:sz="0" w:space="0" w:color="auto"/>
      </w:divBdr>
    </w:div>
    <w:div w:id="1634603211">
      <w:bodyDiv w:val="1"/>
      <w:marLeft w:val="0"/>
      <w:marRight w:val="0"/>
      <w:marTop w:val="0"/>
      <w:marBottom w:val="0"/>
      <w:divBdr>
        <w:top w:val="none" w:sz="0" w:space="0" w:color="auto"/>
        <w:left w:val="none" w:sz="0" w:space="0" w:color="auto"/>
        <w:bottom w:val="none" w:sz="0" w:space="0" w:color="auto"/>
        <w:right w:val="none" w:sz="0" w:space="0" w:color="auto"/>
      </w:divBdr>
    </w:div>
    <w:div w:id="1718358186">
      <w:bodyDiv w:val="1"/>
      <w:marLeft w:val="0"/>
      <w:marRight w:val="0"/>
      <w:marTop w:val="0"/>
      <w:marBottom w:val="0"/>
      <w:divBdr>
        <w:top w:val="none" w:sz="0" w:space="0" w:color="auto"/>
        <w:left w:val="none" w:sz="0" w:space="0" w:color="auto"/>
        <w:bottom w:val="none" w:sz="0" w:space="0" w:color="auto"/>
        <w:right w:val="none" w:sz="0" w:space="0" w:color="auto"/>
      </w:divBdr>
    </w:div>
    <w:div w:id="1718967787">
      <w:bodyDiv w:val="1"/>
      <w:marLeft w:val="0"/>
      <w:marRight w:val="0"/>
      <w:marTop w:val="0"/>
      <w:marBottom w:val="0"/>
      <w:divBdr>
        <w:top w:val="none" w:sz="0" w:space="0" w:color="auto"/>
        <w:left w:val="none" w:sz="0" w:space="0" w:color="auto"/>
        <w:bottom w:val="none" w:sz="0" w:space="0" w:color="auto"/>
        <w:right w:val="none" w:sz="0" w:space="0" w:color="auto"/>
      </w:divBdr>
    </w:div>
    <w:div w:id="1746028701">
      <w:bodyDiv w:val="1"/>
      <w:marLeft w:val="0"/>
      <w:marRight w:val="0"/>
      <w:marTop w:val="0"/>
      <w:marBottom w:val="0"/>
      <w:divBdr>
        <w:top w:val="none" w:sz="0" w:space="0" w:color="auto"/>
        <w:left w:val="none" w:sz="0" w:space="0" w:color="auto"/>
        <w:bottom w:val="none" w:sz="0" w:space="0" w:color="auto"/>
        <w:right w:val="none" w:sz="0" w:space="0" w:color="auto"/>
      </w:divBdr>
    </w:div>
    <w:div w:id="1746224919">
      <w:bodyDiv w:val="1"/>
      <w:marLeft w:val="0"/>
      <w:marRight w:val="0"/>
      <w:marTop w:val="0"/>
      <w:marBottom w:val="0"/>
      <w:divBdr>
        <w:top w:val="none" w:sz="0" w:space="0" w:color="auto"/>
        <w:left w:val="none" w:sz="0" w:space="0" w:color="auto"/>
        <w:bottom w:val="none" w:sz="0" w:space="0" w:color="auto"/>
        <w:right w:val="none" w:sz="0" w:space="0" w:color="auto"/>
      </w:divBdr>
      <w:divsChild>
        <w:div w:id="1591816415">
          <w:marLeft w:val="0"/>
          <w:marRight w:val="0"/>
          <w:marTop w:val="0"/>
          <w:marBottom w:val="0"/>
          <w:divBdr>
            <w:top w:val="none" w:sz="0" w:space="0" w:color="auto"/>
            <w:left w:val="none" w:sz="0" w:space="0" w:color="auto"/>
            <w:bottom w:val="none" w:sz="0" w:space="0" w:color="auto"/>
            <w:right w:val="none" w:sz="0" w:space="0" w:color="auto"/>
          </w:divBdr>
        </w:div>
      </w:divsChild>
    </w:div>
    <w:div w:id="1810124829">
      <w:bodyDiv w:val="1"/>
      <w:marLeft w:val="0"/>
      <w:marRight w:val="0"/>
      <w:marTop w:val="0"/>
      <w:marBottom w:val="0"/>
      <w:divBdr>
        <w:top w:val="none" w:sz="0" w:space="0" w:color="auto"/>
        <w:left w:val="none" w:sz="0" w:space="0" w:color="auto"/>
        <w:bottom w:val="none" w:sz="0" w:space="0" w:color="auto"/>
        <w:right w:val="none" w:sz="0" w:space="0" w:color="auto"/>
      </w:divBdr>
    </w:div>
    <w:div w:id="1953048916">
      <w:bodyDiv w:val="1"/>
      <w:marLeft w:val="0"/>
      <w:marRight w:val="0"/>
      <w:marTop w:val="0"/>
      <w:marBottom w:val="0"/>
      <w:divBdr>
        <w:top w:val="none" w:sz="0" w:space="0" w:color="auto"/>
        <w:left w:val="none" w:sz="0" w:space="0" w:color="auto"/>
        <w:bottom w:val="none" w:sz="0" w:space="0" w:color="auto"/>
        <w:right w:val="none" w:sz="0" w:space="0" w:color="auto"/>
      </w:divBdr>
    </w:div>
    <w:div w:id="1978875284">
      <w:bodyDiv w:val="1"/>
      <w:marLeft w:val="0"/>
      <w:marRight w:val="0"/>
      <w:marTop w:val="0"/>
      <w:marBottom w:val="0"/>
      <w:divBdr>
        <w:top w:val="none" w:sz="0" w:space="0" w:color="auto"/>
        <w:left w:val="none" w:sz="0" w:space="0" w:color="auto"/>
        <w:bottom w:val="none" w:sz="0" w:space="0" w:color="auto"/>
        <w:right w:val="none" w:sz="0" w:space="0" w:color="auto"/>
      </w:divBdr>
    </w:div>
    <w:div w:id="2044405605">
      <w:bodyDiv w:val="1"/>
      <w:marLeft w:val="0"/>
      <w:marRight w:val="0"/>
      <w:marTop w:val="0"/>
      <w:marBottom w:val="0"/>
      <w:divBdr>
        <w:top w:val="none" w:sz="0" w:space="0" w:color="auto"/>
        <w:left w:val="none" w:sz="0" w:space="0" w:color="auto"/>
        <w:bottom w:val="none" w:sz="0" w:space="0" w:color="auto"/>
        <w:right w:val="none" w:sz="0" w:space="0" w:color="auto"/>
      </w:divBdr>
    </w:div>
    <w:div w:id="2046636157">
      <w:bodyDiv w:val="1"/>
      <w:marLeft w:val="0"/>
      <w:marRight w:val="0"/>
      <w:marTop w:val="0"/>
      <w:marBottom w:val="0"/>
      <w:divBdr>
        <w:top w:val="none" w:sz="0" w:space="0" w:color="auto"/>
        <w:left w:val="none" w:sz="0" w:space="0" w:color="auto"/>
        <w:bottom w:val="none" w:sz="0" w:space="0" w:color="auto"/>
        <w:right w:val="none" w:sz="0" w:space="0" w:color="auto"/>
      </w:divBdr>
      <w:divsChild>
        <w:div w:id="1068460456">
          <w:marLeft w:val="0"/>
          <w:marRight w:val="0"/>
          <w:marTop w:val="0"/>
          <w:marBottom w:val="0"/>
          <w:divBdr>
            <w:top w:val="none" w:sz="0" w:space="0" w:color="auto"/>
            <w:left w:val="none" w:sz="0" w:space="0" w:color="auto"/>
            <w:bottom w:val="none" w:sz="0" w:space="0" w:color="auto"/>
            <w:right w:val="none" w:sz="0" w:space="0" w:color="auto"/>
          </w:divBdr>
        </w:div>
      </w:divsChild>
    </w:div>
    <w:div w:id="2105614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uci.edu/compliance/hscro/index.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search.uci.edu/compliance/human-research-protections/docs/chart-ancillary-committee-review-needed.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uci.edu/compliance/hscro/activities-that-require-hscro-review.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R-hSCRO@exchange.uci.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983B-8DBB-47D6-B564-A29E53442FA0}">
  <ds:schemaRefs>
    <ds:schemaRef ds:uri="http://schemas.openxmlformats.org/officeDocument/2006/bibliography"/>
  </ds:schemaRefs>
</ds:datastoreItem>
</file>

<file path=customXml/itemProps2.xml><?xml version="1.0" encoding="utf-8"?>
<ds:datastoreItem xmlns:ds="http://schemas.openxmlformats.org/officeDocument/2006/customXml" ds:itemID="{4068FDCA-C5DD-4105-ADA1-8057B85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 NARRATIVE</vt:lpstr>
    </vt:vector>
  </TitlesOfParts>
  <Company>UC Irvine</Company>
  <LinksUpToDate>false</LinksUpToDate>
  <CharactersWithSpaces>9326</CharactersWithSpaces>
  <SharedDoc>false</SharedDoc>
  <HLinks>
    <vt:vector size="24" baseType="variant">
      <vt:variant>
        <vt:i4>131074</vt:i4>
      </vt:variant>
      <vt:variant>
        <vt:i4>25</vt:i4>
      </vt:variant>
      <vt:variant>
        <vt:i4>0</vt:i4>
      </vt:variant>
      <vt:variant>
        <vt:i4>5</vt:i4>
      </vt:variant>
      <vt:variant>
        <vt:lpwstr>https://www.research.uci.edu/compliance/hscro/index.html</vt:lpwstr>
      </vt:variant>
      <vt:variant>
        <vt:lpwstr/>
      </vt:variant>
      <vt:variant>
        <vt:i4>6946861</vt:i4>
      </vt:variant>
      <vt:variant>
        <vt:i4>6</vt:i4>
      </vt:variant>
      <vt:variant>
        <vt:i4>0</vt:i4>
      </vt:variant>
      <vt:variant>
        <vt:i4>5</vt:i4>
      </vt:variant>
      <vt:variant>
        <vt:lpwstr>https://www.research.uci.edu/compliance/human-research-protections/docs/chart-ancillary-committee-review-needed.pdf</vt:lpwstr>
      </vt:variant>
      <vt:variant>
        <vt:lpwstr/>
      </vt:variant>
      <vt:variant>
        <vt:i4>6488161</vt:i4>
      </vt:variant>
      <vt:variant>
        <vt:i4>3</vt:i4>
      </vt:variant>
      <vt:variant>
        <vt:i4>0</vt:i4>
      </vt:variant>
      <vt:variant>
        <vt:i4>5</vt:i4>
      </vt:variant>
      <vt:variant>
        <vt:lpwstr>https://www.research.uci.edu/compliance/hscro/activities-that-require-hscro-review.html</vt:lpwstr>
      </vt:variant>
      <vt:variant>
        <vt:lpwstr/>
      </vt:variant>
      <vt:variant>
        <vt:i4>7733339</vt:i4>
      </vt:variant>
      <vt:variant>
        <vt:i4>0</vt:i4>
      </vt:variant>
      <vt:variant>
        <vt:i4>0</vt:i4>
      </vt:variant>
      <vt:variant>
        <vt:i4>5</vt:i4>
      </vt:variant>
      <vt:variant>
        <vt:lpwstr>mailto:OR-hSCRO@exchange.uci.edu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NARRATIVE</dc:title>
  <dc:subject/>
  <dc:creator>karena</dc:creator>
  <cp:keywords/>
  <cp:lastModifiedBy>Greg Ruth</cp:lastModifiedBy>
  <cp:revision>2</cp:revision>
  <cp:lastPrinted>2016-08-18T16:05:00Z</cp:lastPrinted>
  <dcterms:created xsi:type="dcterms:W3CDTF">2021-11-23T22:49:00Z</dcterms:created>
  <dcterms:modified xsi:type="dcterms:W3CDTF">2021-11-23T22:49:00Z</dcterms:modified>
</cp:coreProperties>
</file>