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5302" w14:textId="77777777" w:rsidR="004C7D5C" w:rsidRDefault="004C7D5C">
      <w:pPr>
        <w:pStyle w:val="Body"/>
        <w:jc w:val="center"/>
      </w:pPr>
    </w:p>
    <w:p w14:paraId="735A7008" w14:textId="77777777" w:rsidR="00970ADA" w:rsidRDefault="00970ADA">
      <w:pPr>
        <w:pStyle w:val="Body"/>
        <w:jc w:val="center"/>
      </w:pPr>
      <w:r>
        <w:t>Universidad ng California Irvine</w:t>
      </w:r>
    </w:p>
    <w:p w14:paraId="6F88C9DB" w14:textId="77777777" w:rsidR="00970ADA" w:rsidRDefault="00970ADA">
      <w:pPr>
        <w:pStyle w:val="Body"/>
        <w:jc w:val="center"/>
      </w:pPr>
      <w:r>
        <w:t>Pahintulot na Maging Pantao na Paksa ng Pananaliksik - Maikling Dokumento</w:t>
      </w:r>
    </w:p>
    <w:p w14:paraId="6DB4C693" w14:textId="77777777" w:rsidR="00970ADA" w:rsidRDefault="00970ADA">
      <w:pPr>
        <w:pStyle w:val="Body"/>
        <w:jc w:val="center"/>
      </w:pPr>
    </w:p>
    <w:p w14:paraId="4B32E485" w14:textId="77777777" w:rsidR="00970ADA" w:rsidRDefault="00970ADA">
      <w:pPr>
        <w:pStyle w:val="Body"/>
        <w:jc w:val="both"/>
      </w:pPr>
      <w:r>
        <w:t>Titulo ng Pananaliksik___________________________________________________</w:t>
      </w:r>
    </w:p>
    <w:p w14:paraId="7A75AA8A" w14:textId="77777777" w:rsidR="00970ADA" w:rsidRDefault="00970ADA">
      <w:pPr>
        <w:pStyle w:val="Body"/>
        <w:jc w:val="both"/>
      </w:pPr>
      <w:r>
        <w:t>___________________________________________________________________</w:t>
      </w:r>
    </w:p>
    <w:p w14:paraId="0F1C6360" w14:textId="77777777" w:rsidR="00970ADA" w:rsidRDefault="00970ADA">
      <w:pPr>
        <w:pStyle w:val="Body"/>
        <w:jc w:val="both"/>
      </w:pPr>
    </w:p>
    <w:p w14:paraId="4F1D1B70" w14:textId="77777777" w:rsidR="00970ADA" w:rsidRDefault="00970ADA">
      <w:pPr>
        <w:pStyle w:val="Body"/>
        <w:jc w:val="both"/>
      </w:pPr>
      <w:r>
        <w:t>Pangalan ng Pangunahing Tagapagpananaliksik, Kagawaran at Numero ng Telepono</w:t>
      </w:r>
    </w:p>
    <w:p w14:paraId="2AB26F0E" w14:textId="77777777" w:rsidR="00970ADA" w:rsidRDefault="00970ADA">
      <w:pPr>
        <w:pStyle w:val="Body"/>
        <w:jc w:val="both"/>
      </w:pPr>
    </w:p>
    <w:p w14:paraId="1A5B3DFC" w14:textId="77777777" w:rsidR="00970ADA" w:rsidRDefault="00970ADA">
      <w:pPr>
        <w:pStyle w:val="Body"/>
        <w:jc w:val="both"/>
      </w:pPr>
      <w:r>
        <w:t>___________________________________________________________________</w:t>
      </w:r>
    </w:p>
    <w:p w14:paraId="3965B47B" w14:textId="77777777" w:rsidR="00970ADA" w:rsidRDefault="00970ADA">
      <w:pPr>
        <w:pStyle w:val="Body"/>
        <w:jc w:val="both"/>
      </w:pPr>
    </w:p>
    <w:p w14:paraId="0DC9948D" w14:textId="77777777" w:rsidR="00970ADA" w:rsidRDefault="00970ADA">
      <w:pPr>
        <w:pStyle w:val="Body"/>
        <w:jc w:val="both"/>
      </w:pPr>
      <w:r>
        <w:t>Hinihingi namin ang iyong pagsali sa isang pananaliksik na pag-aaral.  Dahil ang</w:t>
      </w:r>
    </w:p>
    <w:p w14:paraId="09548BBD" w14:textId="77777777" w:rsidR="004C7D5C" w:rsidRDefault="00970ADA">
      <w:pPr>
        <w:pStyle w:val="Body"/>
        <w:jc w:val="both"/>
      </w:pPr>
      <w:r>
        <w:t>dokumento ng ipinaalam na pahintulot ay hindi nakasalin sa wika na naiintindihan niyo, ang Ingles na dokument</w:t>
      </w:r>
      <w:r w:rsidR="00D9616F">
        <w:t>o ay isasalin sa inyo ng berbal.</w:t>
      </w:r>
    </w:p>
    <w:p w14:paraId="0B819313" w14:textId="77777777" w:rsidR="00970ADA" w:rsidRDefault="00970ADA">
      <w:pPr>
        <w:pStyle w:val="Body"/>
        <w:jc w:val="both"/>
      </w:pPr>
      <w:r>
        <w:t xml:space="preserve">Bago ka sumang-ayon sa pagsali, kailangang ipaliwanag ng </w:t>
      </w:r>
      <w:proofErr w:type="gramStart"/>
      <w:r>
        <w:t>imbestigador  ang</w:t>
      </w:r>
      <w:proofErr w:type="gramEnd"/>
      <w:r>
        <w:t xml:space="preserve"> (i) mga layunin, pamamaraan at tagal ng pananaliksik; (ii) anumang  pang-eksperimentong pamamaraan; (iii) anumang nakikinitang panganib, kahirapan at kabutihan ng pananaliksik; (iv) anumang posibleng kapaki-pakinabang alternatibong pamamaraan o paggamot, at (v) kung papaano pananatiliing  kumpedensyal ang pananaliksik.</w:t>
      </w:r>
    </w:p>
    <w:p w14:paraId="04F40956" w14:textId="77777777" w:rsidR="00970ADA" w:rsidRDefault="00970ADA">
      <w:pPr>
        <w:pStyle w:val="Body"/>
        <w:jc w:val="both"/>
      </w:pPr>
    </w:p>
    <w:p w14:paraId="2116DC05" w14:textId="77777777" w:rsidR="00970ADA" w:rsidRDefault="00970ADA">
      <w:pPr>
        <w:pStyle w:val="Body"/>
        <w:jc w:val="both"/>
      </w:pPr>
      <w:r>
        <w:t>Kung saan aplikable, kailangan ring ipaalam sa iyo ng imbestigador tungkol sa (i) anumang makukuhang kompensasyon o paggamot kung masaktan kay; (ii) ang posibilidad ng hindi nakikinitang panganib; (iii) mga kalagayan na kung saan ay ipahihinto ng imbestigador ang iyong paglalahok; (iv) anumang karagdagang gastos na mararating sa iyo; (v) ano ang mangyayari kung ikaw ay magpasiya na hintuin ang iyong partisipasyon; (vi) kailan ipapaalam sa iyo ang mga bagong pagkatuklas na maaaring makakaapekto sa iyong pagpayag na lumahok; at (vii) kung gaano karaming tao ay maglalahok sa pananaliksik.</w:t>
      </w:r>
    </w:p>
    <w:p w14:paraId="05037301" w14:textId="77777777" w:rsidR="00970ADA" w:rsidRDefault="00970ADA">
      <w:pPr>
        <w:pStyle w:val="Body"/>
        <w:jc w:val="both"/>
      </w:pPr>
    </w:p>
    <w:p w14:paraId="705F8FE7" w14:textId="77777777" w:rsidR="00970ADA" w:rsidRDefault="00970ADA">
      <w:pPr>
        <w:pStyle w:val="Body"/>
        <w:jc w:val="both"/>
      </w:pPr>
      <w:r>
        <w:t>Kung pumayag kang maglahok kailangang makatanggap ka ng nakapirmang kopya ng dokumentong ito at isang kopya ng kompletong ipi</w:t>
      </w:r>
      <w:r w:rsidR="004C7D5C">
        <w:t xml:space="preserve">naalam na pahintulot sa Ingles. </w:t>
      </w:r>
      <w:r>
        <w:t>Puwede mong kausapin si _______________________ sa numero ng telepono (__</w:t>
      </w:r>
      <w:proofErr w:type="gramStart"/>
      <w:r>
        <w:t>_)_</w:t>
      </w:r>
      <w:proofErr w:type="gramEnd"/>
      <w:r>
        <w:t>___________ kung mayroon kang tanong  tungkol sa pananaliksik na ito.  Puwede mo ring tawagan ang UCI Institutional Review Board sa 949-824-</w:t>
      </w:r>
      <w:r w:rsidR="00D95840">
        <w:t>8170</w:t>
      </w:r>
      <w:r>
        <w:t xml:space="preserve"> o sa pamamagitan ng email sa </w:t>
      </w:r>
      <w:hyperlink r:id="rId6" w:history="1">
        <w:r>
          <w:rPr>
            <w:color w:val="000099"/>
            <w:u w:val="single"/>
          </w:rPr>
          <w:t>IRB@research.uci.edu</w:t>
        </w:r>
      </w:hyperlink>
      <w:r>
        <w:t xml:space="preserve"> kung mayroon kang tanong tungkol sa mga </w:t>
      </w:r>
      <w:proofErr w:type="gramStart"/>
      <w:r>
        <w:t>karapatan  bilang</w:t>
      </w:r>
      <w:proofErr w:type="gramEnd"/>
      <w:r>
        <w:t xml:space="preserve"> paksa ng pananaliksik o kung ano ang magagawa kung ikaw ay napinsala.</w:t>
      </w:r>
    </w:p>
    <w:p w14:paraId="1D208702" w14:textId="77777777" w:rsidR="00970ADA" w:rsidRDefault="00970ADA">
      <w:pPr>
        <w:pStyle w:val="Body"/>
        <w:jc w:val="both"/>
      </w:pPr>
    </w:p>
    <w:p w14:paraId="03E81566" w14:textId="77777777" w:rsidR="00970ADA" w:rsidRDefault="00970ADA">
      <w:pPr>
        <w:pStyle w:val="Body"/>
        <w:jc w:val="both"/>
      </w:pPr>
      <w:r>
        <w:t xml:space="preserve">Ang iyong paglahok sa pananaliksik ay boluntaryo at hindi ka paparusahan o mawawalan ng benepisyo kung ayaw mong maglahok o magpasiya na hintuin ang inyong partisipasyon.  Ang pagpirma nitong dokumento ay nangangahulugan na ang pananaliksik na pag-aaral, kasama na rin ang impormasyon sa </w:t>
      </w:r>
      <w:proofErr w:type="gramStart"/>
      <w:r>
        <w:t>itaas  ay</w:t>
      </w:r>
      <w:proofErr w:type="gramEnd"/>
      <w:r>
        <w:t xml:space="preserve"> berbal na ipinaliwanag sa iyo sa wika na naiintindihan mo, na binigyan ka ng oportunidad na magtanong ng anumang tanong tungkol sa pananaliksik at na boluntaryong pumapayag kayo na sumali.</w:t>
      </w:r>
    </w:p>
    <w:p w14:paraId="798989F9" w14:textId="77777777" w:rsidR="00970ADA" w:rsidRDefault="00970ADA">
      <w:pPr>
        <w:pStyle w:val="Body"/>
        <w:pBdr>
          <w:bottom w:val="single" w:sz="12" w:space="1" w:color="auto"/>
        </w:pBdr>
        <w:jc w:val="both"/>
      </w:pPr>
    </w:p>
    <w:p w14:paraId="2C7EFDD5" w14:textId="77777777" w:rsidR="00970ADA" w:rsidRPr="004C7D5C" w:rsidRDefault="00970ADA">
      <w:pPr>
        <w:pStyle w:val="Body"/>
        <w:jc w:val="both"/>
        <w:rPr>
          <w:szCs w:val="24"/>
        </w:rPr>
      </w:pPr>
      <w:r w:rsidRPr="004C7D5C">
        <w:rPr>
          <w:szCs w:val="24"/>
        </w:rPr>
        <w:t xml:space="preserve">PANGALAN </w:t>
      </w:r>
      <w:r w:rsidRPr="004C7D5C">
        <w:rPr>
          <w:szCs w:val="24"/>
        </w:rPr>
        <w:tab/>
        <w:t>PAKSA</w:t>
      </w:r>
      <w:r w:rsidRPr="004C7D5C">
        <w:rPr>
          <w:szCs w:val="24"/>
        </w:rPr>
        <w:tab/>
      </w:r>
      <w:r w:rsidRPr="004C7D5C">
        <w:rPr>
          <w:szCs w:val="24"/>
        </w:rPr>
        <w:tab/>
        <w:t>PIRMA NG PAKSA</w:t>
      </w:r>
      <w:r w:rsidRPr="004C7D5C">
        <w:rPr>
          <w:szCs w:val="24"/>
        </w:rPr>
        <w:tab/>
      </w:r>
      <w:r w:rsidRPr="004C7D5C">
        <w:rPr>
          <w:szCs w:val="24"/>
        </w:rPr>
        <w:tab/>
      </w:r>
      <w:r w:rsidRPr="004C7D5C">
        <w:rPr>
          <w:szCs w:val="24"/>
        </w:rPr>
        <w:tab/>
      </w:r>
      <w:r w:rsidRPr="004C7D5C">
        <w:rPr>
          <w:szCs w:val="24"/>
        </w:rPr>
        <w:tab/>
        <w:t>PETSA</w:t>
      </w:r>
    </w:p>
    <w:p w14:paraId="1EDCAF45" w14:textId="77777777" w:rsidR="00970ADA" w:rsidRDefault="00970ADA">
      <w:pPr>
        <w:pStyle w:val="Body"/>
        <w:pBdr>
          <w:bottom w:val="single" w:sz="12" w:space="1" w:color="auto"/>
        </w:pBdr>
        <w:jc w:val="both"/>
        <w:rPr>
          <w:szCs w:val="24"/>
        </w:rPr>
      </w:pPr>
    </w:p>
    <w:p w14:paraId="133CAA35" w14:textId="77777777" w:rsidR="00F63454" w:rsidRDefault="00F63454">
      <w:pPr>
        <w:pStyle w:val="Body"/>
        <w:pBdr>
          <w:bottom w:val="single" w:sz="12" w:space="1" w:color="auto"/>
        </w:pBdr>
        <w:jc w:val="both"/>
        <w:rPr>
          <w:szCs w:val="24"/>
        </w:rPr>
      </w:pPr>
    </w:p>
    <w:p w14:paraId="195A7951" w14:textId="77777777" w:rsidR="00D9616F" w:rsidRPr="00D9616F" w:rsidRDefault="00D9616F">
      <w:pPr>
        <w:pStyle w:val="Body"/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3EECC588" w14:textId="77777777" w:rsidR="00970ADA" w:rsidRPr="004C7D5C" w:rsidRDefault="00970ADA">
      <w:pPr>
        <w:pStyle w:val="Body"/>
        <w:jc w:val="both"/>
        <w:rPr>
          <w:rFonts w:ascii="Times New Roman" w:eastAsia="Times New Roman" w:hAnsi="Times New Roman"/>
          <w:color w:val="auto"/>
          <w:szCs w:val="24"/>
          <w:lang w:val="en-US" w:eastAsia="en-US" w:bidi="x-none"/>
        </w:rPr>
      </w:pPr>
      <w:r w:rsidRPr="004C7D5C">
        <w:rPr>
          <w:szCs w:val="24"/>
        </w:rPr>
        <w:t>PANGALAN NG SAKSI</w:t>
      </w:r>
      <w:r w:rsidRPr="004C7D5C">
        <w:rPr>
          <w:szCs w:val="24"/>
        </w:rPr>
        <w:tab/>
      </w:r>
      <w:r w:rsidRPr="004C7D5C">
        <w:rPr>
          <w:szCs w:val="24"/>
        </w:rPr>
        <w:tab/>
        <w:t>PIRMA NG SAKSI</w:t>
      </w:r>
      <w:r w:rsidRPr="004C7D5C">
        <w:rPr>
          <w:szCs w:val="24"/>
        </w:rPr>
        <w:tab/>
      </w:r>
      <w:r w:rsidRPr="004C7D5C">
        <w:rPr>
          <w:szCs w:val="24"/>
        </w:rPr>
        <w:tab/>
      </w:r>
      <w:r w:rsidRPr="004C7D5C">
        <w:rPr>
          <w:szCs w:val="24"/>
        </w:rPr>
        <w:tab/>
      </w:r>
      <w:r w:rsidRPr="004C7D5C">
        <w:rPr>
          <w:szCs w:val="24"/>
        </w:rPr>
        <w:tab/>
        <w:t>PETSA</w:t>
      </w:r>
    </w:p>
    <w:sectPr w:rsidR="00970ADA" w:rsidRPr="004C7D5C" w:rsidSect="004C7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40" w:bottom="0" w:left="81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D4AD" w14:textId="77777777" w:rsidR="00E630B2" w:rsidRDefault="00E630B2">
      <w:r>
        <w:separator/>
      </w:r>
    </w:p>
  </w:endnote>
  <w:endnote w:type="continuationSeparator" w:id="0">
    <w:p w14:paraId="12789BE4" w14:textId="77777777" w:rsidR="00E630B2" w:rsidRDefault="00E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E2D7" w14:textId="77777777" w:rsidR="00970ADA" w:rsidRPr="00B16539" w:rsidRDefault="00970ADA">
    <w:pPr>
      <w:pStyle w:val="HeaderFooter"/>
      <w:rPr>
        <w:rFonts w:ascii="Arial" w:eastAsia="Times New Roman" w:hAnsi="Arial" w:cs="Arial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1814" w14:textId="77777777" w:rsidR="00970ADA" w:rsidRPr="00B16539" w:rsidRDefault="00B16539">
    <w:pPr>
      <w:pStyle w:val="HeaderFooter"/>
      <w:rPr>
        <w:rFonts w:ascii="Arial" w:eastAsia="Times New Roman" w:hAnsi="Arial" w:cs="Arial"/>
        <w:color w:val="auto"/>
        <w:lang w:eastAsia="en-US" w:bidi="x-none"/>
      </w:rPr>
    </w:pPr>
    <w:r w:rsidRPr="00B16539">
      <w:rPr>
        <w:rFonts w:ascii="Arial" w:eastAsia="Times New Roman" w:hAnsi="Arial" w:cs="Arial"/>
        <w:color w:val="auto"/>
        <w:lang w:eastAsia="en-US" w:bidi="x-none"/>
      </w:rPr>
      <w:t>v.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D64F" w14:textId="77777777" w:rsidR="00B16539" w:rsidRDefault="00B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078B" w14:textId="77777777" w:rsidR="00E630B2" w:rsidRDefault="00E630B2">
      <w:r>
        <w:separator/>
      </w:r>
    </w:p>
  </w:footnote>
  <w:footnote w:type="continuationSeparator" w:id="0">
    <w:p w14:paraId="2AA934ED" w14:textId="77777777" w:rsidR="00E630B2" w:rsidRDefault="00E6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410" w14:textId="77777777" w:rsidR="00970ADA" w:rsidRDefault="00970ADA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1FED" w14:textId="77777777" w:rsidR="00970ADA" w:rsidRPr="00B16539" w:rsidRDefault="00970ADA">
    <w:pPr>
      <w:pStyle w:val="HeaderFooter"/>
      <w:rPr>
        <w:rFonts w:ascii="Arial" w:eastAsia="Times New Roman" w:hAnsi="Arial" w:cs="Arial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CD6" w14:textId="77777777" w:rsidR="00B16539" w:rsidRDefault="00B16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0AF"/>
    <w:rsid w:val="0021089E"/>
    <w:rsid w:val="004C7D5C"/>
    <w:rsid w:val="005603E3"/>
    <w:rsid w:val="00771B08"/>
    <w:rsid w:val="008E403A"/>
    <w:rsid w:val="00970ADA"/>
    <w:rsid w:val="00B16539"/>
    <w:rsid w:val="00B2286B"/>
    <w:rsid w:val="00C720AF"/>
    <w:rsid w:val="00D95840"/>
    <w:rsid w:val="00D9616F"/>
    <w:rsid w:val="00E630B2"/>
    <w:rsid w:val="00F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AC5B13"/>
  <w15:chartTrackingRefBased/>
  <w15:docId w15:val="{D4456BCA-F0E5-4465-AFB8-90B99D2D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B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6539"/>
    <w:rPr>
      <w:sz w:val="24"/>
      <w:szCs w:val="24"/>
    </w:rPr>
  </w:style>
  <w:style w:type="paragraph" w:styleId="Footer">
    <w:name w:val="footer"/>
    <w:basedOn w:val="Normal"/>
    <w:link w:val="FooterChar"/>
    <w:locked/>
    <w:rsid w:val="00B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6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research.uci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2785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mailto:IRB@research.uci.edu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W. Alberola</dc:creator>
  <cp:keywords/>
  <cp:lastModifiedBy>Kendrick Canizales</cp:lastModifiedBy>
  <cp:revision>2</cp:revision>
  <dcterms:created xsi:type="dcterms:W3CDTF">2024-02-12T18:30:00Z</dcterms:created>
  <dcterms:modified xsi:type="dcterms:W3CDTF">2024-02-12T18:30:00Z</dcterms:modified>
</cp:coreProperties>
</file>