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1" w:rsidRPr="00F20894" w:rsidRDefault="00687F71" w:rsidP="00687F71">
      <w:pPr>
        <w:pStyle w:val="SOPLevel1"/>
      </w:pPr>
      <w:bookmarkStart w:id="0" w:name="_GoBack"/>
      <w:bookmarkEnd w:id="0"/>
      <w:r w:rsidRPr="00F20894">
        <w:t>PURPOSE</w:t>
      </w:r>
    </w:p>
    <w:p w:rsidR="00687F71" w:rsidRDefault="00687F71" w:rsidP="00687F71">
      <w:pPr>
        <w:pStyle w:val="SOPLevel2"/>
      </w:pPr>
      <w:r w:rsidRPr="00F20894">
        <w:t xml:space="preserve">This </w:t>
      </w:r>
      <w:r>
        <w:t>policy</w:t>
      </w:r>
      <w:r w:rsidRPr="00F20894">
        <w:t xml:space="preserve"> </w:t>
      </w:r>
      <w:r>
        <w:t>describes</w:t>
      </w:r>
      <w:r w:rsidRPr="00F20894">
        <w:t xml:space="preserve"> </w:t>
      </w:r>
      <w:r>
        <w:t>the information investigators must promptly report to the WCG IRB (Aspire IRB, CGIRB, HIRB, MLIRB, NEIRB, WIRB) overseeing the research.</w:t>
      </w:r>
      <w:r w:rsidRPr="00E8420B">
        <w:t xml:space="preserve"> </w:t>
      </w:r>
    </w:p>
    <w:p w:rsidR="00687F71" w:rsidRPr="008F1FCE" w:rsidRDefault="00687F71" w:rsidP="00687F71">
      <w:pPr>
        <w:pStyle w:val="SOPLevel2"/>
      </w:pPr>
      <w:r>
        <w:t>For research overseen by</w:t>
      </w:r>
      <w:r w:rsidRPr="008F1FCE">
        <w:t xml:space="preserve"> </w:t>
      </w:r>
      <w:r>
        <w:t>an IRB other than a WCG IRB, investigators should follow the requirements of that IRB.</w:t>
      </w:r>
    </w:p>
    <w:p w:rsidR="00687F71" w:rsidRDefault="00687F71" w:rsidP="00687F71">
      <w:pPr>
        <w:pStyle w:val="SOPLevel1"/>
      </w:pPr>
      <w:r>
        <w:t>POLICY</w:t>
      </w:r>
    </w:p>
    <w:p w:rsidR="00687F71" w:rsidRPr="00FF3DC6" w:rsidRDefault="00687F71" w:rsidP="00687F71">
      <w:pPr>
        <w:pStyle w:val="SOPLevel2"/>
      </w:pPr>
      <w:r w:rsidRPr="00FF3DC6">
        <w:t>Report the following information items to the IRB within 5 days:</w:t>
      </w:r>
    </w:p>
    <w:p w:rsidR="00687F71" w:rsidRPr="00FF3DC6" w:rsidRDefault="00687F71" w:rsidP="00687F71">
      <w:pPr>
        <w:pStyle w:val="SOPLevel3"/>
      </w:pPr>
      <w:r w:rsidRPr="00FF3DC6">
        <w:t>New or increased risk</w:t>
      </w:r>
      <w:r w:rsidRPr="00FF3DC6">
        <w:rPr>
          <w:rStyle w:val="FootnoteReference"/>
        </w:rPr>
        <w:footnoteReference w:id="1"/>
      </w:r>
    </w:p>
    <w:p w:rsidR="00687F71" w:rsidRPr="00FF3DC6" w:rsidRDefault="00687F71" w:rsidP="00687F71">
      <w:pPr>
        <w:pStyle w:val="SOPLevel3"/>
      </w:pPr>
      <w:r w:rsidRPr="00FF3DC6">
        <w:t>Protocol deviation that harmed a subject or placed subject at risk of harm</w:t>
      </w:r>
    </w:p>
    <w:p w:rsidR="00687F71" w:rsidRPr="00FF3DC6" w:rsidRDefault="00687F71" w:rsidP="00687F71">
      <w:pPr>
        <w:pStyle w:val="SOPLevel3"/>
      </w:pPr>
      <w:r w:rsidRPr="00FF3DC6">
        <w:t>Protocol deviation made without prior IRB approval to eliminate an immediate hazard to a subject</w:t>
      </w:r>
    </w:p>
    <w:p w:rsidR="00687F71" w:rsidRPr="00FF3DC6" w:rsidRDefault="00687F71" w:rsidP="00687F71">
      <w:pPr>
        <w:pStyle w:val="SOPLevel3"/>
      </w:pPr>
      <w:r w:rsidRPr="00FF3DC6">
        <w:t>Audit, inspection, or inquiry by a federal agency</w:t>
      </w:r>
    </w:p>
    <w:p w:rsidR="00687F71" w:rsidRPr="00FF3DC6" w:rsidRDefault="00687F71" w:rsidP="00687F71">
      <w:pPr>
        <w:pStyle w:val="SOPLevel3"/>
      </w:pPr>
      <w:r w:rsidRPr="00FF3DC6">
        <w:t>Written report or action of a government agency, regarding the research, the PI, or the research staff, or if research staff are added, a past history of such report or action, including:</w:t>
      </w:r>
    </w:p>
    <w:p w:rsidR="00687F71" w:rsidRPr="00FF3DC6" w:rsidRDefault="00687F71" w:rsidP="00687F71">
      <w:pPr>
        <w:pStyle w:val="SOPLevel4"/>
      </w:pPr>
      <w:r w:rsidRPr="00FF3DC6">
        <w:t>Conviction of a crime</w:t>
      </w:r>
    </w:p>
    <w:p w:rsidR="00687F71" w:rsidRPr="00FF3DC6" w:rsidRDefault="00687F71" w:rsidP="00687F71">
      <w:pPr>
        <w:pStyle w:val="SOPLevel4"/>
      </w:pPr>
      <w:r w:rsidRPr="00FF3DC6">
        <w:t>FDA Warning Letter</w:t>
      </w:r>
    </w:p>
    <w:p w:rsidR="00687F71" w:rsidRPr="00FF3DC6" w:rsidRDefault="00687F71" w:rsidP="00687F71">
      <w:pPr>
        <w:pStyle w:val="SOPLevel4"/>
      </w:pPr>
      <w:r w:rsidRPr="00FF3DC6">
        <w:t>NIDPOE (Noticed of Initiation of Disqualification Proceedings and Opportunity to Explain)</w:t>
      </w:r>
    </w:p>
    <w:p w:rsidR="00687F71" w:rsidRPr="00FF3DC6" w:rsidRDefault="00687F71" w:rsidP="00687F71">
      <w:pPr>
        <w:pStyle w:val="SOPLevel4"/>
      </w:pPr>
      <w:r w:rsidRPr="00FF3DC6">
        <w:t>Suspension or termination by an IRB</w:t>
      </w:r>
    </w:p>
    <w:p w:rsidR="00687F71" w:rsidRPr="00FF3DC6" w:rsidRDefault="00687F71" w:rsidP="00687F71">
      <w:pPr>
        <w:pStyle w:val="SOPLevel4"/>
      </w:pPr>
      <w:r w:rsidRPr="00FF3DC6">
        <w:t>Suspension by a federal or governmental agency (such as FDA, HHS, or Health Canada)</w:t>
      </w:r>
    </w:p>
    <w:p w:rsidR="00687F71" w:rsidRPr="00FF3DC6" w:rsidRDefault="00687F71" w:rsidP="00687F71">
      <w:pPr>
        <w:pStyle w:val="SOPLevel4"/>
      </w:pPr>
      <w:r w:rsidRPr="00FF3DC6">
        <w:t>OHRP Determination Letter, Health Canada Inspection Letter with observations, or similar</w:t>
      </w:r>
    </w:p>
    <w:p w:rsidR="00687F71" w:rsidRPr="00FF3DC6" w:rsidRDefault="00687F71" w:rsidP="00687F71">
      <w:pPr>
        <w:pStyle w:val="SOPLevel4"/>
      </w:pPr>
      <w:r w:rsidRPr="00FF3DC6">
        <w:t>Form FDA 483 in the past 5 years</w:t>
      </w:r>
    </w:p>
    <w:p w:rsidR="00687F71" w:rsidRPr="00FF3DC6" w:rsidRDefault="00687F71" w:rsidP="00687F71">
      <w:pPr>
        <w:pStyle w:val="SOPLevel3"/>
      </w:pPr>
      <w:r w:rsidRPr="00FF3DC6">
        <w:t>&lt;Allegation of Noncompliance&gt; or &lt;Finding of Noncompliance&gt;</w:t>
      </w:r>
    </w:p>
    <w:p w:rsidR="00687F71" w:rsidRPr="00FF3DC6" w:rsidRDefault="00687F71" w:rsidP="00687F71">
      <w:pPr>
        <w:pStyle w:val="SOPLevel3"/>
      </w:pPr>
      <w:r w:rsidRPr="00FF3DC6">
        <w:t>Unauthorized disclosure of confidential information</w:t>
      </w:r>
    </w:p>
    <w:p w:rsidR="00687F71" w:rsidRPr="00FF3DC6" w:rsidRDefault="00687F71" w:rsidP="00687F71">
      <w:pPr>
        <w:pStyle w:val="SOPLevel3"/>
      </w:pPr>
      <w:r>
        <w:t>Unresolved s</w:t>
      </w:r>
      <w:r w:rsidRPr="00FF3DC6">
        <w:t>ubject complaint</w:t>
      </w:r>
    </w:p>
    <w:p w:rsidR="00687F71" w:rsidRPr="00FF3DC6" w:rsidRDefault="00687F71" w:rsidP="00687F71">
      <w:pPr>
        <w:pStyle w:val="SOPLevel3"/>
      </w:pPr>
      <w:r w:rsidRPr="00FF3DC6">
        <w:t>Suspension or premature termination by the sponsor, investigator, or institution</w:t>
      </w:r>
    </w:p>
    <w:p w:rsidR="00687F71" w:rsidRPr="00FF3DC6" w:rsidRDefault="00687F71" w:rsidP="00687F71">
      <w:pPr>
        <w:pStyle w:val="SOPLevel3"/>
      </w:pPr>
      <w:r w:rsidRPr="00FF3DC6">
        <w:t>Incarceration of a subject in a research study not approved to involve prisoners</w:t>
      </w:r>
    </w:p>
    <w:p w:rsidR="00687F71" w:rsidRPr="00FF3DC6" w:rsidRDefault="00687F71" w:rsidP="00687F71">
      <w:pPr>
        <w:pStyle w:val="SOPLevel3"/>
      </w:pPr>
      <w:r w:rsidRPr="00FF3DC6">
        <w:t xml:space="preserve">Adverse event or IND safety report that requires a protocol or consent change </w:t>
      </w:r>
    </w:p>
    <w:p w:rsidR="00687F71" w:rsidRPr="00FF3DC6" w:rsidRDefault="00687F71" w:rsidP="00687F71">
      <w:pPr>
        <w:pStyle w:val="SOPLevel3"/>
      </w:pPr>
      <w:r w:rsidRPr="00FF3DC6">
        <w:t>State medical board or hospital medical staff actions, (denial, revocation, suspension, reduction, limitation, probation, non-renewal, relinquishment, sanction, fine, or discipline) regarding any of the following for the PI or research staff, or if research staff are added, a past history of such action:</w:t>
      </w:r>
    </w:p>
    <w:p w:rsidR="00687F71" w:rsidRPr="00FF3DC6" w:rsidRDefault="00687F71" w:rsidP="00687F71">
      <w:pPr>
        <w:pStyle w:val="SOPLevel4"/>
      </w:pPr>
      <w:r w:rsidRPr="00FF3DC6">
        <w:t>Clinical privileges at any site</w:t>
      </w:r>
    </w:p>
    <w:p w:rsidR="00687F71" w:rsidRPr="00FF3DC6" w:rsidRDefault="00687F71" w:rsidP="00687F71">
      <w:pPr>
        <w:pStyle w:val="SOPLevel4"/>
      </w:pPr>
      <w:r w:rsidRPr="00FF3DC6">
        <w:t>DEA licensure</w:t>
      </w:r>
    </w:p>
    <w:p w:rsidR="00687F71" w:rsidRPr="00FF3DC6" w:rsidRDefault="00687F71" w:rsidP="00687F71">
      <w:pPr>
        <w:pStyle w:val="SOPLevel4"/>
      </w:pPr>
      <w:r w:rsidRPr="00FF3DC6">
        <w:t>Fellowship/board certification</w:t>
      </w:r>
    </w:p>
    <w:p w:rsidR="00687F71" w:rsidRPr="00FF3DC6" w:rsidRDefault="00687F71" w:rsidP="00687F71">
      <w:pPr>
        <w:pStyle w:val="SOPLevel4"/>
      </w:pPr>
      <w:r w:rsidRPr="00FF3DC6">
        <w:t>Medical licensure in any state, nation, or province</w:t>
      </w:r>
    </w:p>
    <w:p w:rsidR="00687F71" w:rsidRPr="00FF3DC6" w:rsidRDefault="00687F71" w:rsidP="00687F71">
      <w:pPr>
        <w:pStyle w:val="SOPLevel4"/>
      </w:pPr>
      <w:r w:rsidRPr="00FF3DC6">
        <w:t>Membership on any hospital staff</w:t>
      </w:r>
    </w:p>
    <w:p w:rsidR="00687F71" w:rsidRPr="00FF3DC6" w:rsidRDefault="00687F71" w:rsidP="00687F71">
      <w:pPr>
        <w:pStyle w:val="SOPLevel4"/>
      </w:pPr>
      <w:r w:rsidRPr="00FF3DC6">
        <w:t>Prescribing privileges</w:t>
      </w:r>
    </w:p>
    <w:p w:rsidR="00687F71" w:rsidRPr="00FF3DC6" w:rsidRDefault="00687F71" w:rsidP="00687F71">
      <w:pPr>
        <w:pStyle w:val="SOPLevel4"/>
      </w:pPr>
      <w:r w:rsidRPr="00FF3DC6">
        <w:t>Professional sanctions including fines and public reprimands</w:t>
      </w:r>
    </w:p>
    <w:p w:rsidR="00687F71" w:rsidRPr="00FF3DC6" w:rsidRDefault="00687F71" w:rsidP="00687F71">
      <w:pPr>
        <w:pStyle w:val="SOPLevel4"/>
      </w:pPr>
      <w:r w:rsidRPr="00FF3DC6">
        <w:t>Professional society membership</w:t>
      </w:r>
    </w:p>
    <w:p w:rsidR="00687F71" w:rsidRPr="00FF3DC6" w:rsidRDefault="00687F71" w:rsidP="00687F71">
      <w:pPr>
        <w:pStyle w:val="SOPLevel4"/>
      </w:pPr>
      <w:r w:rsidRPr="00FF3DC6">
        <w:t>Research privileges at any site</w:t>
      </w:r>
    </w:p>
    <w:p w:rsidR="00687F71" w:rsidRDefault="00687F71" w:rsidP="00687F71">
      <w:pPr>
        <w:pStyle w:val="SOPLevel3"/>
      </w:pPr>
      <w:r>
        <w:t>Unanticipated adverse device effect</w:t>
      </w:r>
      <w:r>
        <w:rPr>
          <w:rStyle w:val="FootnoteReference"/>
        </w:rPr>
        <w:footnoteReference w:id="2"/>
      </w:r>
    </w:p>
    <w:p w:rsidR="00687F71" w:rsidRPr="00FF3DC6" w:rsidRDefault="00687F71" w:rsidP="00687F71">
      <w:pPr>
        <w:pStyle w:val="SOPLevel3"/>
      </w:pPr>
      <w:r w:rsidRPr="00FF3DC6">
        <w:lastRenderedPageBreak/>
        <w:t>Change i</w:t>
      </w:r>
      <w:r>
        <w:t>n financial interest disclosure (submit as a modification)</w:t>
      </w:r>
    </w:p>
    <w:p w:rsidR="00687F71" w:rsidRDefault="00687F71" w:rsidP="00687F71">
      <w:pPr>
        <w:pStyle w:val="SOPLevel3"/>
      </w:pPr>
      <w:r>
        <w:t>Change in any other information previously submitted to the IRB (submit as a modification)</w:t>
      </w:r>
    </w:p>
    <w:p w:rsidR="00687F71" w:rsidRDefault="00687F71" w:rsidP="00687F71">
      <w:pPr>
        <w:pStyle w:val="SOPLevel2"/>
      </w:pPr>
      <w:r w:rsidRPr="001C0B79">
        <w:t xml:space="preserve">Information not listed </w:t>
      </w:r>
      <w:r>
        <w:t>above</w:t>
      </w:r>
      <w:r w:rsidRPr="001C0B79">
        <w:t xml:space="preserve"> does not require prompt reporting to </w:t>
      </w:r>
      <w:r>
        <w:t>the [Organization’s] IRB</w:t>
      </w:r>
      <w:r w:rsidRPr="001C0B79">
        <w:t>.</w:t>
      </w:r>
    </w:p>
    <w:p w:rsidR="00687F71" w:rsidRPr="00F20894" w:rsidRDefault="00687F71" w:rsidP="00687F71">
      <w:pPr>
        <w:pStyle w:val="SOPLevel1"/>
      </w:pPr>
      <w:r w:rsidRPr="00F20894">
        <w:t>REFERENCES</w:t>
      </w:r>
    </w:p>
    <w:p w:rsidR="00687F71" w:rsidRDefault="00687F71" w:rsidP="00687F71">
      <w:pPr>
        <w:pStyle w:val="SOPLevel2"/>
      </w:pPr>
      <w:r>
        <w:t>21 CFR §56.108(b)</w:t>
      </w:r>
    </w:p>
    <w:p w:rsidR="0063667F" w:rsidRDefault="0063667F" w:rsidP="0063667F">
      <w:pPr>
        <w:pStyle w:val="SOPLevel1"/>
      </w:pPr>
      <w:r>
        <w:t>REVISION HISTORY</w:t>
      </w:r>
    </w:p>
    <w:p w:rsidR="00687F71" w:rsidRPr="006F7967" w:rsidRDefault="00687F71" w:rsidP="0063667F">
      <w:pPr>
        <w:pStyle w:val="SOPLevel2"/>
      </w:pPr>
      <w:r w:rsidRPr="00E31A0D">
        <w:rPr>
          <w:b/>
        </w:rPr>
        <w:t>Edition 00</w:t>
      </w:r>
      <w:r>
        <w:rPr>
          <w:b/>
        </w:rPr>
        <w:t>2</w:t>
      </w:r>
      <w:r w:rsidRPr="00E31A0D">
        <w:rPr>
          <w:b/>
        </w:rPr>
        <w:t>:</w:t>
      </w:r>
      <w:r>
        <w:t xml:space="preserve"> Updated to align with reporting requirements listed on submission form and Promptly Reportable Information form. </w:t>
      </w:r>
    </w:p>
    <w:p w:rsidR="0063667F" w:rsidRDefault="0063667F" w:rsidP="0063667F">
      <w:pPr>
        <w:pStyle w:val="SOPLevel2"/>
      </w:pPr>
      <w:r w:rsidRPr="00E31A0D">
        <w:rPr>
          <w:b/>
        </w:rPr>
        <w:t>Edition 00</w:t>
      </w:r>
      <w:r>
        <w:rPr>
          <w:b/>
        </w:rPr>
        <w:t>1.3</w:t>
      </w:r>
      <w:r w:rsidRPr="00E31A0D">
        <w:rPr>
          <w:b/>
        </w:rPr>
        <w:t>:</w:t>
      </w:r>
      <w:r>
        <w:t xml:space="preserve"> Change identifier from HRP-801 to HRP-071 to categorize as a Policy and minor wording revision to 2.1. </w:t>
      </w:r>
    </w:p>
    <w:p w:rsidR="0063667F" w:rsidRPr="00F20894" w:rsidRDefault="0063667F" w:rsidP="0063667F">
      <w:pPr>
        <w:pStyle w:val="SOPLevel2"/>
        <w:numPr>
          <w:ilvl w:val="0"/>
          <w:numId w:val="0"/>
        </w:numPr>
        <w:ind w:left="1152"/>
      </w:pPr>
    </w:p>
    <w:sectPr w:rsidR="0063667F" w:rsidRPr="00F20894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C9" w:rsidRDefault="00815FC9" w:rsidP="0093159B">
      <w:pPr>
        <w:spacing w:after="0" w:line="240" w:lineRule="auto"/>
      </w:pPr>
      <w:r>
        <w:separator/>
      </w:r>
    </w:p>
  </w:endnote>
  <w:endnote w:type="continuationSeparator" w:id="0">
    <w:p w:rsidR="00815FC9" w:rsidRDefault="00815FC9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80" w:rsidRDefault="00784480" w:rsidP="00784480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C9" w:rsidRDefault="00815FC9" w:rsidP="0093159B">
      <w:pPr>
        <w:spacing w:after="0" w:line="240" w:lineRule="auto"/>
      </w:pPr>
      <w:r>
        <w:separator/>
      </w:r>
    </w:p>
  </w:footnote>
  <w:footnote w:type="continuationSeparator" w:id="0">
    <w:p w:rsidR="00815FC9" w:rsidRDefault="00815FC9" w:rsidP="0093159B">
      <w:pPr>
        <w:spacing w:after="0" w:line="240" w:lineRule="auto"/>
      </w:pPr>
      <w:r>
        <w:continuationSeparator/>
      </w:r>
    </w:p>
  </w:footnote>
  <w:footnote w:id="1">
    <w:p w:rsidR="00687F71" w:rsidRDefault="00687F71" w:rsidP="00687F71">
      <w:pPr>
        <w:pStyle w:val="FootnoteText"/>
      </w:pPr>
      <w:r>
        <w:rPr>
          <w:rStyle w:val="FootnoteReference"/>
        </w:rPr>
        <w:footnoteRef/>
      </w:r>
      <w:r>
        <w:t xml:space="preserve"> For example, publications indicating a new risk, new risk in an investigator brochure, FDA black box warning, new risk identified in a data safety monitoring report, information or change that adversely affects subject safety, or information or change that adversely affects the conduct of the research.</w:t>
      </w:r>
    </w:p>
  </w:footnote>
  <w:footnote w:id="2">
    <w:p w:rsidR="00687F71" w:rsidRDefault="00687F71" w:rsidP="00687F71">
      <w:pPr>
        <w:pStyle w:val="FootnoteText"/>
      </w:pPr>
      <w:r>
        <w:rPr>
          <w:rStyle w:val="FootnoteReference"/>
        </w:rPr>
        <w:footnoteRef/>
      </w:r>
      <w:r>
        <w:t xml:space="preserve"> Unanticipated adverse device effect means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6D74D0" w:rsidRPr="005D079A" w:rsidTr="005D079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D74D0" w:rsidRPr="005D079A" w:rsidRDefault="00965DB3" w:rsidP="0093724C">
          <w:pPr>
            <w:pStyle w:val="Image"/>
          </w:pPr>
          <w:r w:rsidRPr="005D079A">
            <w:rPr>
              <w:rFonts w:ascii="Arial" w:hAnsi="Arial" w:cs="Arial"/>
              <w:b/>
              <w:bCs/>
              <w:sz w:val="16"/>
              <w:szCs w:val="16"/>
            </w:rPr>
            <w:t>T</w:t>
          </w:r>
          <w:r w:rsidR="0060538C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183640" cy="774700"/>
                <wp:effectExtent l="0" t="0" r="0" b="6350"/>
                <wp:docPr id="1" name="Picture 1" descr="W:\Shared\Templates\Master Library\Global Template\Logo templates\WCG Logos\smaller WCG logo f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Shared\Templates\Master Library\Global Template\Logo templates\WCG Logos\smaller WCG logo fi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64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shd w:val="clear" w:color="auto" w:fill="auto"/>
          <w:vAlign w:val="center"/>
        </w:tcPr>
        <w:p w:rsidR="006D74D0" w:rsidRPr="005D079A" w:rsidRDefault="0063667F" w:rsidP="0093724C">
          <w:pPr>
            <w:pStyle w:val="SOPTitle"/>
          </w:pPr>
          <w:r w:rsidRPr="005D079A">
            <w:t>POLICY: Prompt Reporting Requirements</w:t>
          </w:r>
        </w:p>
      </w:tc>
    </w:tr>
    <w:tr w:rsidR="006D74D0" w:rsidRPr="005D079A" w:rsidTr="005D079A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6D74D0" w:rsidRPr="005D079A" w:rsidRDefault="006D74D0" w:rsidP="0093724C">
          <w:pPr>
            <w:pStyle w:val="SOPBasis"/>
          </w:pPr>
        </w:p>
      </w:tc>
      <w:tc>
        <w:tcPr>
          <w:tcW w:w="1523" w:type="dxa"/>
          <w:shd w:val="clear" w:color="auto" w:fill="D9D9D9"/>
          <w:vAlign w:val="center"/>
        </w:tcPr>
        <w:p w:rsidR="006D74D0" w:rsidRPr="005D079A" w:rsidRDefault="006D74D0" w:rsidP="0093724C">
          <w:pPr>
            <w:pStyle w:val="SOPTableHeader"/>
          </w:pPr>
          <w:r w:rsidRPr="005D079A">
            <w:t>Document No.:</w:t>
          </w:r>
        </w:p>
      </w:tc>
      <w:tc>
        <w:tcPr>
          <w:tcW w:w="1523" w:type="dxa"/>
          <w:shd w:val="clear" w:color="auto" w:fill="D9D9D9"/>
          <w:vAlign w:val="center"/>
        </w:tcPr>
        <w:p w:rsidR="006D74D0" w:rsidRPr="005D079A" w:rsidRDefault="006D74D0" w:rsidP="0093724C">
          <w:pPr>
            <w:pStyle w:val="SOPTableHeader"/>
          </w:pPr>
          <w:r w:rsidRPr="005D079A">
            <w:t>Edition No.:</w:t>
          </w:r>
        </w:p>
      </w:tc>
      <w:tc>
        <w:tcPr>
          <w:tcW w:w="1523" w:type="dxa"/>
          <w:shd w:val="clear" w:color="auto" w:fill="D9D9D9"/>
          <w:vAlign w:val="center"/>
        </w:tcPr>
        <w:p w:rsidR="006D74D0" w:rsidRPr="005D079A" w:rsidRDefault="006D74D0" w:rsidP="0093724C">
          <w:pPr>
            <w:pStyle w:val="SOPTableHeader"/>
          </w:pPr>
          <w:r w:rsidRPr="005D079A">
            <w:t>Effective Date:</w:t>
          </w:r>
        </w:p>
      </w:tc>
      <w:tc>
        <w:tcPr>
          <w:tcW w:w="1523" w:type="dxa"/>
          <w:shd w:val="clear" w:color="auto" w:fill="D9D9D9"/>
          <w:vAlign w:val="center"/>
        </w:tcPr>
        <w:p w:rsidR="006D74D0" w:rsidRPr="005D079A" w:rsidRDefault="006D74D0" w:rsidP="0093724C">
          <w:pPr>
            <w:pStyle w:val="SOPTableHeader"/>
          </w:pPr>
          <w:r w:rsidRPr="005D079A">
            <w:t>Page:</w:t>
          </w:r>
        </w:p>
      </w:tc>
    </w:tr>
    <w:tr w:rsidR="006D74D0" w:rsidRPr="005D079A" w:rsidTr="005D079A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6D74D0" w:rsidRPr="005D079A" w:rsidRDefault="006D74D0" w:rsidP="0093724C">
          <w:pPr>
            <w:pStyle w:val="SOPBasis"/>
          </w:pPr>
        </w:p>
      </w:tc>
      <w:tc>
        <w:tcPr>
          <w:tcW w:w="1523" w:type="dxa"/>
          <w:shd w:val="clear" w:color="auto" w:fill="auto"/>
          <w:vAlign w:val="center"/>
        </w:tcPr>
        <w:p w:rsidR="006D74D0" w:rsidRPr="005D079A" w:rsidRDefault="0063667F" w:rsidP="0063667F">
          <w:pPr>
            <w:pStyle w:val="SOPTableItemBold"/>
          </w:pPr>
          <w:r w:rsidRPr="005D079A">
            <w:t>HRP-071</w:t>
          </w:r>
        </w:p>
      </w:tc>
      <w:tc>
        <w:tcPr>
          <w:tcW w:w="1523" w:type="dxa"/>
          <w:shd w:val="clear" w:color="auto" w:fill="auto"/>
          <w:vAlign w:val="center"/>
        </w:tcPr>
        <w:p w:rsidR="006D74D0" w:rsidRPr="005D079A" w:rsidRDefault="006D74D0" w:rsidP="00965DB3">
          <w:pPr>
            <w:pStyle w:val="SOPTableItemBold"/>
          </w:pPr>
          <w:r w:rsidRPr="005D079A">
            <w:t>00</w:t>
          </w:r>
          <w:r w:rsidR="00965DB3" w:rsidRPr="005D079A">
            <w:t>2</w:t>
          </w:r>
        </w:p>
      </w:tc>
      <w:tc>
        <w:tcPr>
          <w:tcW w:w="1523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D74D0" w:rsidRPr="005D079A" w:rsidRDefault="006F7967" w:rsidP="0093724C">
          <w:pPr>
            <w:pStyle w:val="SOPTableItemBold"/>
          </w:pPr>
          <w:r>
            <w:t>27 Feb 2019</w:t>
          </w:r>
        </w:p>
      </w:tc>
      <w:tc>
        <w:tcPr>
          <w:tcW w:w="1523" w:type="dxa"/>
          <w:shd w:val="clear" w:color="auto" w:fill="auto"/>
          <w:vAlign w:val="center"/>
        </w:tcPr>
        <w:p w:rsidR="006D74D0" w:rsidRPr="005D079A" w:rsidRDefault="006D74D0" w:rsidP="0093724C">
          <w:pPr>
            <w:pStyle w:val="SOPTableItemBold"/>
          </w:pPr>
          <w:r w:rsidRPr="005D079A">
            <w:t xml:space="preserve">Page </w:t>
          </w:r>
          <w:r w:rsidRPr="005D079A">
            <w:fldChar w:fldCharType="begin"/>
          </w:r>
          <w:r w:rsidRPr="005D079A">
            <w:instrText xml:space="preserve"> PAGE  \* Arabic  \* MERGEFORMAT </w:instrText>
          </w:r>
          <w:r w:rsidRPr="005D079A">
            <w:fldChar w:fldCharType="separate"/>
          </w:r>
          <w:r w:rsidR="0060538C">
            <w:t>2</w:t>
          </w:r>
          <w:r w:rsidRPr="005D079A">
            <w:fldChar w:fldCharType="end"/>
          </w:r>
          <w:r w:rsidRPr="005D079A">
            <w:t xml:space="preserve"> of </w:t>
          </w:r>
          <w:fldSimple w:instr=" NUMPAGES  \* Arabic  \* MERGEFORMAT ">
            <w:r w:rsidR="0060538C">
              <w:t>2</w:t>
            </w:r>
          </w:fldSimple>
        </w:p>
      </w:tc>
    </w:tr>
  </w:tbl>
  <w:p w:rsidR="006D74D0" w:rsidRPr="00956356" w:rsidRDefault="006D74D0" w:rsidP="006D74D0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:rsidR="006D74D0" w:rsidRPr="004379C4" w:rsidRDefault="006D74D0" w:rsidP="006D74D0">
    <w:pPr>
      <w:pStyle w:val="Header"/>
      <w:rPr>
        <w:sz w:val="2"/>
        <w:szCs w:val="2"/>
      </w:rPr>
    </w:pPr>
  </w:p>
  <w:p w:rsidR="006D21A8" w:rsidRPr="006D74D0" w:rsidRDefault="006D21A8" w:rsidP="006D74D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19A5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39C8F0-58E4-49D6-8430-ABBF30F38EB6}"/>
    <w:docVar w:name="dgnword-eventsink" w:val="98647960"/>
  </w:docVars>
  <w:rsids>
    <w:rsidRoot w:val="00E95BBF"/>
    <w:rsid w:val="00002D18"/>
    <w:rsid w:val="00015E9C"/>
    <w:rsid w:val="000215F9"/>
    <w:rsid w:val="0002168F"/>
    <w:rsid w:val="0003134E"/>
    <w:rsid w:val="000404B6"/>
    <w:rsid w:val="00041FDE"/>
    <w:rsid w:val="00043045"/>
    <w:rsid w:val="00043C56"/>
    <w:rsid w:val="00061CCC"/>
    <w:rsid w:val="00064708"/>
    <w:rsid w:val="000675BD"/>
    <w:rsid w:val="00070C18"/>
    <w:rsid w:val="000E1AC8"/>
    <w:rsid w:val="000F4E1B"/>
    <w:rsid w:val="000F772B"/>
    <w:rsid w:val="00114442"/>
    <w:rsid w:val="00135E8D"/>
    <w:rsid w:val="001563A9"/>
    <w:rsid w:val="00160484"/>
    <w:rsid w:val="00170BA7"/>
    <w:rsid w:val="00173CFA"/>
    <w:rsid w:val="0017535A"/>
    <w:rsid w:val="00187013"/>
    <w:rsid w:val="001A4BC5"/>
    <w:rsid w:val="001A5A2A"/>
    <w:rsid w:val="001B2264"/>
    <w:rsid w:val="001C0B79"/>
    <w:rsid w:val="001C1338"/>
    <w:rsid w:val="001C3FF9"/>
    <w:rsid w:val="001D71DE"/>
    <w:rsid w:val="001F1F1A"/>
    <w:rsid w:val="001F30FE"/>
    <w:rsid w:val="0020344B"/>
    <w:rsid w:val="00261340"/>
    <w:rsid w:val="00266C1B"/>
    <w:rsid w:val="00270836"/>
    <w:rsid w:val="00282D03"/>
    <w:rsid w:val="002955EB"/>
    <w:rsid w:val="002A33D3"/>
    <w:rsid w:val="002B70A7"/>
    <w:rsid w:val="002E318D"/>
    <w:rsid w:val="002E7B68"/>
    <w:rsid w:val="002F2773"/>
    <w:rsid w:val="00300345"/>
    <w:rsid w:val="003105FA"/>
    <w:rsid w:val="00310C2D"/>
    <w:rsid w:val="003229F7"/>
    <w:rsid w:val="00332ADF"/>
    <w:rsid w:val="00336C2A"/>
    <w:rsid w:val="003421FB"/>
    <w:rsid w:val="00346361"/>
    <w:rsid w:val="00354910"/>
    <w:rsid w:val="003664A8"/>
    <w:rsid w:val="00370879"/>
    <w:rsid w:val="003941B2"/>
    <w:rsid w:val="003A5AB1"/>
    <w:rsid w:val="003A7F1F"/>
    <w:rsid w:val="003B378E"/>
    <w:rsid w:val="003B53C7"/>
    <w:rsid w:val="003C0C84"/>
    <w:rsid w:val="003C6BDC"/>
    <w:rsid w:val="003D226A"/>
    <w:rsid w:val="003F2201"/>
    <w:rsid w:val="004056A9"/>
    <w:rsid w:val="00411BBC"/>
    <w:rsid w:val="004641E8"/>
    <w:rsid w:val="00466236"/>
    <w:rsid w:val="00471283"/>
    <w:rsid w:val="00494E79"/>
    <w:rsid w:val="004A09DF"/>
    <w:rsid w:val="004B65CB"/>
    <w:rsid w:val="004C13B4"/>
    <w:rsid w:val="004E44D2"/>
    <w:rsid w:val="004F4CE1"/>
    <w:rsid w:val="004F7D0C"/>
    <w:rsid w:val="005150AB"/>
    <w:rsid w:val="00516C8A"/>
    <w:rsid w:val="005179C0"/>
    <w:rsid w:val="00544315"/>
    <w:rsid w:val="00554F2E"/>
    <w:rsid w:val="00563DAB"/>
    <w:rsid w:val="005840DC"/>
    <w:rsid w:val="00586D6F"/>
    <w:rsid w:val="005B6E88"/>
    <w:rsid w:val="005D079A"/>
    <w:rsid w:val="005D2DD6"/>
    <w:rsid w:val="005D6164"/>
    <w:rsid w:val="005F1C7E"/>
    <w:rsid w:val="0060015A"/>
    <w:rsid w:val="0060538C"/>
    <w:rsid w:val="00611B59"/>
    <w:rsid w:val="0063667F"/>
    <w:rsid w:val="00661C12"/>
    <w:rsid w:val="006656DC"/>
    <w:rsid w:val="00667E43"/>
    <w:rsid w:val="00687F71"/>
    <w:rsid w:val="006A0780"/>
    <w:rsid w:val="006B16A0"/>
    <w:rsid w:val="006D21A8"/>
    <w:rsid w:val="006D2E9A"/>
    <w:rsid w:val="006D48D5"/>
    <w:rsid w:val="006D74D0"/>
    <w:rsid w:val="006F3554"/>
    <w:rsid w:val="006F7967"/>
    <w:rsid w:val="00707662"/>
    <w:rsid w:val="00710ACA"/>
    <w:rsid w:val="007240CB"/>
    <w:rsid w:val="00726394"/>
    <w:rsid w:val="007471DF"/>
    <w:rsid w:val="0075392A"/>
    <w:rsid w:val="00757358"/>
    <w:rsid w:val="0076564A"/>
    <w:rsid w:val="00774C40"/>
    <w:rsid w:val="00775CD3"/>
    <w:rsid w:val="00784480"/>
    <w:rsid w:val="007A30D2"/>
    <w:rsid w:val="007C1BCE"/>
    <w:rsid w:val="007C2FC6"/>
    <w:rsid w:val="007D062D"/>
    <w:rsid w:val="007D349A"/>
    <w:rsid w:val="007D6324"/>
    <w:rsid w:val="007F5A70"/>
    <w:rsid w:val="007F6CCD"/>
    <w:rsid w:val="0080339C"/>
    <w:rsid w:val="008053FB"/>
    <w:rsid w:val="00815FC9"/>
    <w:rsid w:val="0081777A"/>
    <w:rsid w:val="008645E5"/>
    <w:rsid w:val="00867BF2"/>
    <w:rsid w:val="00873599"/>
    <w:rsid w:val="008851BD"/>
    <w:rsid w:val="008A1600"/>
    <w:rsid w:val="008B0FA8"/>
    <w:rsid w:val="008B7C4A"/>
    <w:rsid w:val="008D250E"/>
    <w:rsid w:val="008E06D2"/>
    <w:rsid w:val="008E4350"/>
    <w:rsid w:val="008F71D0"/>
    <w:rsid w:val="00907067"/>
    <w:rsid w:val="0093159B"/>
    <w:rsid w:val="00935262"/>
    <w:rsid w:val="0093724C"/>
    <w:rsid w:val="00941C0F"/>
    <w:rsid w:val="00952DFB"/>
    <w:rsid w:val="00956356"/>
    <w:rsid w:val="00965DB3"/>
    <w:rsid w:val="00994897"/>
    <w:rsid w:val="009A0A2E"/>
    <w:rsid w:val="009C17B2"/>
    <w:rsid w:val="009C246E"/>
    <w:rsid w:val="009C2950"/>
    <w:rsid w:val="009D3DE8"/>
    <w:rsid w:val="009E4F49"/>
    <w:rsid w:val="009F7CEF"/>
    <w:rsid w:val="00A02EDD"/>
    <w:rsid w:val="00A06A4C"/>
    <w:rsid w:val="00A06EB8"/>
    <w:rsid w:val="00A2679E"/>
    <w:rsid w:val="00A36827"/>
    <w:rsid w:val="00A4717B"/>
    <w:rsid w:val="00A524C7"/>
    <w:rsid w:val="00A65BA6"/>
    <w:rsid w:val="00A7790B"/>
    <w:rsid w:val="00A82350"/>
    <w:rsid w:val="00AA1EBF"/>
    <w:rsid w:val="00AC6DFD"/>
    <w:rsid w:val="00AD66B1"/>
    <w:rsid w:val="00AF24CF"/>
    <w:rsid w:val="00B035DE"/>
    <w:rsid w:val="00B23176"/>
    <w:rsid w:val="00B34E9E"/>
    <w:rsid w:val="00B42EC8"/>
    <w:rsid w:val="00B466BC"/>
    <w:rsid w:val="00B62C6F"/>
    <w:rsid w:val="00B6764E"/>
    <w:rsid w:val="00B82628"/>
    <w:rsid w:val="00B91536"/>
    <w:rsid w:val="00B9293F"/>
    <w:rsid w:val="00B96227"/>
    <w:rsid w:val="00B96736"/>
    <w:rsid w:val="00BA2234"/>
    <w:rsid w:val="00BA4A48"/>
    <w:rsid w:val="00BA7FBA"/>
    <w:rsid w:val="00BB37D0"/>
    <w:rsid w:val="00BC4B14"/>
    <w:rsid w:val="00BD62CE"/>
    <w:rsid w:val="00BE3293"/>
    <w:rsid w:val="00BF7355"/>
    <w:rsid w:val="00C164FC"/>
    <w:rsid w:val="00C33B73"/>
    <w:rsid w:val="00C36FC5"/>
    <w:rsid w:val="00C37405"/>
    <w:rsid w:val="00C379DE"/>
    <w:rsid w:val="00C50D75"/>
    <w:rsid w:val="00C67D83"/>
    <w:rsid w:val="00C74A4B"/>
    <w:rsid w:val="00C77C82"/>
    <w:rsid w:val="00C878AC"/>
    <w:rsid w:val="00CA076A"/>
    <w:rsid w:val="00CB31B6"/>
    <w:rsid w:val="00CB54C0"/>
    <w:rsid w:val="00CD2B51"/>
    <w:rsid w:val="00CE2745"/>
    <w:rsid w:val="00CE6B09"/>
    <w:rsid w:val="00CE702A"/>
    <w:rsid w:val="00CF599A"/>
    <w:rsid w:val="00D00014"/>
    <w:rsid w:val="00D120C4"/>
    <w:rsid w:val="00D1567E"/>
    <w:rsid w:val="00D17D6D"/>
    <w:rsid w:val="00D25848"/>
    <w:rsid w:val="00D25A90"/>
    <w:rsid w:val="00D37174"/>
    <w:rsid w:val="00D409D2"/>
    <w:rsid w:val="00D43561"/>
    <w:rsid w:val="00D514F0"/>
    <w:rsid w:val="00D55726"/>
    <w:rsid w:val="00D55BFC"/>
    <w:rsid w:val="00D565CD"/>
    <w:rsid w:val="00D7555B"/>
    <w:rsid w:val="00D83094"/>
    <w:rsid w:val="00D96ED1"/>
    <w:rsid w:val="00DA20BA"/>
    <w:rsid w:val="00DB0090"/>
    <w:rsid w:val="00DB4A66"/>
    <w:rsid w:val="00DC6055"/>
    <w:rsid w:val="00DD2A9E"/>
    <w:rsid w:val="00DD4EE3"/>
    <w:rsid w:val="00DF1592"/>
    <w:rsid w:val="00DF2C9C"/>
    <w:rsid w:val="00E001AF"/>
    <w:rsid w:val="00E00D6A"/>
    <w:rsid w:val="00E03F17"/>
    <w:rsid w:val="00E14528"/>
    <w:rsid w:val="00E215F5"/>
    <w:rsid w:val="00E23DFE"/>
    <w:rsid w:val="00E63417"/>
    <w:rsid w:val="00E662CC"/>
    <w:rsid w:val="00E83B96"/>
    <w:rsid w:val="00E8420B"/>
    <w:rsid w:val="00E8719A"/>
    <w:rsid w:val="00E90BCA"/>
    <w:rsid w:val="00E91F3D"/>
    <w:rsid w:val="00E95BBF"/>
    <w:rsid w:val="00E9731C"/>
    <w:rsid w:val="00EB2241"/>
    <w:rsid w:val="00EC541E"/>
    <w:rsid w:val="00ED375A"/>
    <w:rsid w:val="00F20894"/>
    <w:rsid w:val="00F270EB"/>
    <w:rsid w:val="00F53FC4"/>
    <w:rsid w:val="00F616E2"/>
    <w:rsid w:val="00F65A07"/>
    <w:rsid w:val="00F83805"/>
    <w:rsid w:val="00F84E2D"/>
    <w:rsid w:val="00F86504"/>
    <w:rsid w:val="00F94A19"/>
    <w:rsid w:val="00FA240C"/>
    <w:rsid w:val="00FA4BC8"/>
    <w:rsid w:val="00FB4385"/>
    <w:rsid w:val="00FC0FF0"/>
    <w:rsid w:val="00FC67FF"/>
    <w:rsid w:val="00FD062D"/>
    <w:rsid w:val="00FD0700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5179C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5179C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5179C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5179C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5179C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5179C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179C0"/>
    <w:pPr>
      <w:ind w:left="720"/>
      <w:contextualSpacing/>
    </w:pPr>
  </w:style>
  <w:style w:type="paragraph" w:customStyle="1" w:styleId="SOPLevel1">
    <w:name w:val="SOP Level 1"/>
    <w:basedOn w:val="SOPBasis"/>
    <w:qFormat/>
    <w:rsid w:val="005179C0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5179C0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5179C0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5179C0"/>
    <w:pPr>
      <w:numPr>
        <w:ilvl w:val="3"/>
        <w:numId w:val="12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5179C0"/>
    <w:pPr>
      <w:numPr>
        <w:ilvl w:val="4"/>
        <w:numId w:val="12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5179C0"/>
    <w:pPr>
      <w:numPr>
        <w:ilvl w:val="5"/>
        <w:numId w:val="12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5179C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5179C0"/>
  </w:style>
  <w:style w:type="character" w:customStyle="1" w:styleId="SOPDefinition">
    <w:name w:val="SOP Definition"/>
    <w:uiPriority w:val="1"/>
    <w:qFormat/>
    <w:rsid w:val="005179C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unhideWhenUsed/>
    <w:rsid w:val="00611B59"/>
    <w:rPr>
      <w:color w:val="0000FF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5179C0"/>
    <w:pPr>
      <w:spacing w:after="0" w:line="240" w:lineRule="auto"/>
      <w:jc w:val="center"/>
    </w:pPr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5179C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5179C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5179C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5179C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5179C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5179C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179C0"/>
    <w:pPr>
      <w:ind w:left="720"/>
      <w:contextualSpacing/>
    </w:pPr>
  </w:style>
  <w:style w:type="paragraph" w:customStyle="1" w:styleId="SOPLevel1">
    <w:name w:val="SOP Level 1"/>
    <w:basedOn w:val="SOPBasis"/>
    <w:qFormat/>
    <w:rsid w:val="005179C0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5179C0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5179C0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5179C0"/>
    <w:pPr>
      <w:numPr>
        <w:ilvl w:val="3"/>
        <w:numId w:val="12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5179C0"/>
    <w:pPr>
      <w:numPr>
        <w:ilvl w:val="4"/>
        <w:numId w:val="12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5179C0"/>
    <w:pPr>
      <w:numPr>
        <w:ilvl w:val="5"/>
        <w:numId w:val="12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5179C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5179C0"/>
  </w:style>
  <w:style w:type="character" w:customStyle="1" w:styleId="SOPDefinition">
    <w:name w:val="SOP Definition"/>
    <w:uiPriority w:val="1"/>
    <w:qFormat/>
    <w:rsid w:val="005179C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unhideWhenUsed/>
    <w:rsid w:val="00611B59"/>
    <w:rPr>
      <w:color w:val="0000FF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5179C0"/>
    <w:pPr>
      <w:spacing w:after="0" w:line="240" w:lineRule="auto"/>
      <w:jc w:val="center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7F32-F986-45DD-B433-C0921145B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83CD7-8A6B-4ABC-8DEE-FC2BFC54C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B2BF0-792F-4DE8-A59C-25877DC216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35ECBD-EEED-4C9C-982C-43559BDE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Prompt Reporting Requirements</vt:lpstr>
    </vt:vector>
  </TitlesOfParts>
  <Company>Copyright © 2013 WIRB-Copernicus Group. All rights reserved.</Company>
  <LinksUpToDate>false</LinksUpToDate>
  <CharactersWithSpaces>2731</CharactersWithSpaces>
  <SharedDoc>false</SharedDoc>
  <HLinks>
    <vt:vector size="12" baseType="variant"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http://www.wcgirb.com/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Prompt Reporting Requirements</dc:title>
  <dc:subject>HRP-801</dc:subject>
  <dc:creator>Jeffrey A. Cooper, MD, MMM</dc:creator>
  <dc:description>27 JUN 2014</dc:description>
  <cp:lastModifiedBy>eweisenfeld</cp:lastModifiedBy>
  <cp:revision>2</cp:revision>
  <cp:lastPrinted>2012-12-27T22:05:00Z</cp:lastPrinted>
  <dcterms:created xsi:type="dcterms:W3CDTF">2019-02-26T17:31:00Z</dcterms:created>
  <dcterms:modified xsi:type="dcterms:W3CDTF">2019-02-26T17:31:00Z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2400</vt:r8>
  </property>
  <property fmtid="{D5CDD505-2E9C-101B-9397-08002B2CF9AE}" pid="3" name="ContentTypeId">
    <vt:lpwstr>0x010100643519EC96167A42864133C2774668D4</vt:lpwstr>
  </property>
</Properties>
</file>